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C27FE" w14:textId="30DE4410" w:rsidR="004A00FD" w:rsidRDefault="004A00FD" w:rsidP="004073D4">
      <w:pPr>
        <w:spacing w:after="120"/>
        <w:ind w:firstLine="0"/>
        <w:jc w:val="left"/>
      </w:pPr>
      <w:r>
        <w:rPr>
          <w:noProof/>
          <w:lang w:eastAsia="pl-PL"/>
        </w:rPr>
        <w:drawing>
          <wp:inline distT="0" distB="0" distL="0" distR="0" wp14:anchorId="2EC7DB2A" wp14:editId="2BFA3259">
            <wp:extent cx="2667000" cy="438150"/>
            <wp:effectExtent l="0" t="0" r="0" b="0"/>
            <wp:docPr id="27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23C">
        <w:t xml:space="preserve">   </w:t>
      </w:r>
      <w:r w:rsidR="00DB221E">
        <w:t xml:space="preserve">                                                             </w:t>
      </w:r>
      <w:r w:rsidR="0072023C">
        <w:t xml:space="preserve">    </w:t>
      </w:r>
      <w:r w:rsidR="0072023C">
        <w:rPr>
          <w:noProof/>
          <w:lang w:eastAsia="pl-PL"/>
        </w:rPr>
        <w:drawing>
          <wp:inline distT="0" distB="0" distL="0" distR="0" wp14:anchorId="25D84786" wp14:editId="04AA9742">
            <wp:extent cx="887095" cy="528710"/>
            <wp:effectExtent l="0" t="0" r="8255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64" cy="54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942B1" w14:textId="68E7ACC2" w:rsidR="000305F1" w:rsidRDefault="000305F1" w:rsidP="00A15024">
      <w:pPr>
        <w:spacing w:line="276" w:lineRule="auto"/>
        <w:rPr>
          <w:i/>
          <w:iCs/>
          <w:sz w:val="28"/>
          <w:szCs w:val="28"/>
        </w:rPr>
      </w:pPr>
    </w:p>
    <w:p w14:paraId="1ADB7CEC" w14:textId="71543988" w:rsidR="008A4C7E" w:rsidRDefault="008A4C7E" w:rsidP="00A15024">
      <w:pPr>
        <w:spacing w:line="276" w:lineRule="auto"/>
        <w:rPr>
          <w:i/>
          <w:iCs/>
          <w:sz w:val="28"/>
          <w:szCs w:val="28"/>
        </w:rPr>
      </w:pPr>
    </w:p>
    <w:p w14:paraId="47300167" w14:textId="17B2B4F2" w:rsidR="008A4C7E" w:rsidRDefault="008A4C7E" w:rsidP="00A15024">
      <w:pPr>
        <w:spacing w:line="276" w:lineRule="auto"/>
        <w:rPr>
          <w:i/>
          <w:iCs/>
          <w:sz w:val="28"/>
          <w:szCs w:val="28"/>
        </w:rPr>
      </w:pPr>
    </w:p>
    <w:p w14:paraId="3DD46A4D" w14:textId="77777777" w:rsidR="008A4C7E" w:rsidRPr="004073D4" w:rsidRDefault="008A4C7E" w:rsidP="00A15024">
      <w:pPr>
        <w:spacing w:line="276" w:lineRule="auto"/>
        <w:rPr>
          <w:i/>
          <w:iCs/>
          <w:sz w:val="28"/>
          <w:szCs w:val="28"/>
        </w:rPr>
      </w:pPr>
    </w:p>
    <w:p w14:paraId="2160B26A" w14:textId="11AA81BE" w:rsidR="007B1614" w:rsidRPr="004073D4" w:rsidRDefault="007B1614" w:rsidP="007B1614">
      <w:pPr>
        <w:spacing w:line="276" w:lineRule="auto"/>
        <w:ind w:firstLine="0"/>
        <w:rPr>
          <w:i/>
          <w:iCs/>
          <w:sz w:val="24"/>
          <w:szCs w:val="24"/>
        </w:rPr>
      </w:pPr>
      <w:r w:rsidRPr="004073D4">
        <w:rPr>
          <w:i/>
          <w:iCs/>
          <w:sz w:val="24"/>
          <w:szCs w:val="24"/>
        </w:rPr>
        <w:t xml:space="preserve">Opracowanie wykonane w ramach zadania nr </w:t>
      </w:r>
      <w:r w:rsidR="00522DCF">
        <w:rPr>
          <w:i/>
          <w:iCs/>
          <w:sz w:val="24"/>
          <w:szCs w:val="24"/>
        </w:rPr>
        <w:t>3</w:t>
      </w:r>
    </w:p>
    <w:p w14:paraId="15A95664" w14:textId="5E29E5BA" w:rsidR="007B1614" w:rsidRPr="004073D4" w:rsidRDefault="007B1614" w:rsidP="007B1614">
      <w:pPr>
        <w:spacing w:line="276" w:lineRule="auto"/>
        <w:ind w:firstLine="0"/>
        <w:jc w:val="center"/>
        <w:rPr>
          <w:bCs/>
          <w:sz w:val="24"/>
          <w:szCs w:val="24"/>
        </w:rPr>
      </w:pPr>
      <w:r w:rsidRPr="004073D4">
        <w:rPr>
          <w:sz w:val="24"/>
          <w:szCs w:val="24"/>
        </w:rPr>
        <w:t>„</w:t>
      </w:r>
      <w:r w:rsidR="00522DCF">
        <w:rPr>
          <w:sz w:val="24"/>
          <w:szCs w:val="24"/>
        </w:rPr>
        <w:t>Dostawa infrastruktury technicznej wraz z adaptacją serwerowni</w:t>
      </w:r>
      <w:r w:rsidRPr="004073D4">
        <w:rPr>
          <w:bCs/>
          <w:sz w:val="24"/>
          <w:szCs w:val="24"/>
        </w:rPr>
        <w:t>”</w:t>
      </w:r>
    </w:p>
    <w:p w14:paraId="619D892F" w14:textId="77777777" w:rsidR="00383454" w:rsidRPr="004073D4" w:rsidRDefault="00383454" w:rsidP="00A15024">
      <w:pPr>
        <w:spacing w:line="276" w:lineRule="auto"/>
        <w:ind w:firstLine="0"/>
        <w:rPr>
          <w:i/>
          <w:iCs/>
          <w:sz w:val="24"/>
          <w:szCs w:val="24"/>
        </w:rPr>
      </w:pPr>
    </w:p>
    <w:p w14:paraId="2BD28101" w14:textId="195D3C27" w:rsidR="000305F1" w:rsidRPr="004073D4" w:rsidRDefault="000305F1" w:rsidP="00A15024">
      <w:pPr>
        <w:spacing w:line="276" w:lineRule="auto"/>
        <w:ind w:firstLine="0"/>
        <w:rPr>
          <w:i/>
          <w:iCs/>
          <w:sz w:val="24"/>
          <w:szCs w:val="24"/>
        </w:rPr>
      </w:pPr>
      <w:r w:rsidRPr="004073D4">
        <w:rPr>
          <w:i/>
          <w:iCs/>
          <w:sz w:val="24"/>
          <w:szCs w:val="24"/>
        </w:rPr>
        <w:t xml:space="preserve">Podzadanie </w:t>
      </w:r>
      <w:r w:rsidR="00522DCF">
        <w:rPr>
          <w:i/>
          <w:iCs/>
          <w:sz w:val="24"/>
          <w:szCs w:val="24"/>
        </w:rPr>
        <w:t>3</w:t>
      </w:r>
      <w:r w:rsidRPr="004073D4">
        <w:rPr>
          <w:i/>
          <w:iCs/>
          <w:sz w:val="24"/>
          <w:szCs w:val="24"/>
        </w:rPr>
        <w:t>.</w:t>
      </w:r>
      <w:r w:rsidR="00522DCF">
        <w:rPr>
          <w:i/>
          <w:iCs/>
          <w:sz w:val="24"/>
          <w:szCs w:val="24"/>
        </w:rPr>
        <w:t>2</w:t>
      </w:r>
      <w:r w:rsidRPr="004073D4">
        <w:rPr>
          <w:i/>
          <w:iCs/>
          <w:sz w:val="24"/>
          <w:szCs w:val="24"/>
        </w:rPr>
        <w:t xml:space="preserve"> </w:t>
      </w:r>
    </w:p>
    <w:p w14:paraId="45ABC6A6" w14:textId="5F208182" w:rsidR="000305F1" w:rsidRPr="004073D4" w:rsidRDefault="000305F1" w:rsidP="00A15024">
      <w:pPr>
        <w:spacing w:line="276" w:lineRule="auto"/>
        <w:ind w:firstLine="0"/>
        <w:jc w:val="center"/>
        <w:rPr>
          <w:bCs/>
          <w:spacing w:val="20"/>
          <w:sz w:val="24"/>
          <w:szCs w:val="24"/>
        </w:rPr>
      </w:pPr>
      <w:r w:rsidRPr="004073D4">
        <w:rPr>
          <w:bCs/>
          <w:spacing w:val="20"/>
          <w:sz w:val="24"/>
          <w:szCs w:val="24"/>
        </w:rPr>
        <w:t>„</w:t>
      </w:r>
      <w:r w:rsidR="00522DCF">
        <w:rPr>
          <w:bCs/>
          <w:spacing w:val="20"/>
          <w:sz w:val="24"/>
          <w:szCs w:val="24"/>
        </w:rPr>
        <w:t>Aplikacja in-situ</w:t>
      </w:r>
      <w:r w:rsidRPr="004073D4">
        <w:rPr>
          <w:bCs/>
          <w:spacing w:val="20"/>
          <w:sz w:val="24"/>
          <w:szCs w:val="24"/>
        </w:rPr>
        <w:t>”</w:t>
      </w:r>
    </w:p>
    <w:p w14:paraId="43B79E83" w14:textId="77777777" w:rsidR="00383454" w:rsidRPr="004073D4" w:rsidRDefault="00383454" w:rsidP="00A15024">
      <w:pPr>
        <w:spacing w:before="240" w:line="276" w:lineRule="auto"/>
        <w:ind w:firstLine="0"/>
        <w:rPr>
          <w:b/>
          <w:i/>
          <w:iCs/>
          <w:color w:val="0D0D0D"/>
          <w:sz w:val="32"/>
          <w:szCs w:val="32"/>
        </w:rPr>
      </w:pPr>
    </w:p>
    <w:p w14:paraId="239A3F01" w14:textId="00AA5FEA" w:rsidR="002F6E41" w:rsidRPr="004073D4" w:rsidRDefault="000305F1" w:rsidP="00A15024">
      <w:pPr>
        <w:spacing w:after="120" w:line="276" w:lineRule="auto"/>
        <w:ind w:firstLine="0"/>
        <w:jc w:val="center"/>
        <w:rPr>
          <w:b/>
          <w:spacing w:val="10"/>
          <w:sz w:val="32"/>
          <w:szCs w:val="32"/>
        </w:rPr>
      </w:pPr>
      <w:r w:rsidRPr="004073D4">
        <w:rPr>
          <w:b/>
          <w:spacing w:val="10"/>
          <w:sz w:val="32"/>
          <w:szCs w:val="32"/>
        </w:rPr>
        <w:t>„</w:t>
      </w:r>
      <w:r w:rsidR="00522DCF">
        <w:rPr>
          <w:b/>
          <w:spacing w:val="10"/>
          <w:sz w:val="32"/>
          <w:szCs w:val="32"/>
        </w:rPr>
        <w:t>Koncepcja aplikacji in-situ na potrzeby przeprowadzenia wstępnych konsultacji rynkowych</w:t>
      </w:r>
      <w:r w:rsidRPr="004073D4">
        <w:rPr>
          <w:b/>
          <w:spacing w:val="10"/>
          <w:sz w:val="32"/>
          <w:szCs w:val="32"/>
        </w:rPr>
        <w:t>”</w:t>
      </w:r>
    </w:p>
    <w:p w14:paraId="3F2BA49B" w14:textId="0856A48E" w:rsidR="000305F1" w:rsidRDefault="000305F1" w:rsidP="00A15024"/>
    <w:p w14:paraId="7EF391AE" w14:textId="6128C5F5" w:rsidR="000305F1" w:rsidRDefault="000305F1" w:rsidP="00A15024"/>
    <w:p w14:paraId="63A01D95" w14:textId="109BC103" w:rsidR="000305F1" w:rsidRDefault="000305F1" w:rsidP="00A15024"/>
    <w:p w14:paraId="42484870" w14:textId="6A0FBAF0" w:rsidR="000305F1" w:rsidRDefault="000305F1" w:rsidP="00A15024"/>
    <w:p w14:paraId="7883899D" w14:textId="77777777" w:rsidR="000305F1" w:rsidRPr="000305F1" w:rsidRDefault="000305F1" w:rsidP="00A15024"/>
    <w:p w14:paraId="0EF18949" w14:textId="2BEF72B2" w:rsidR="000305F1" w:rsidRDefault="00DB221E" w:rsidP="004073D4">
      <w:pPr>
        <w:ind w:firstLine="0"/>
        <w:jc w:val="center"/>
      </w:pPr>
      <w:r>
        <w:rPr>
          <w:noProof/>
          <w:lang w:eastAsia="pl-PL"/>
        </w:rPr>
        <w:drawing>
          <wp:inline distT="0" distB="0" distL="0" distR="0" wp14:anchorId="3860BADD" wp14:editId="0934C23D">
            <wp:extent cx="1866900" cy="438150"/>
            <wp:effectExtent l="0" t="0" r="0" b="0"/>
            <wp:docPr id="19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FD169" w14:textId="77777777" w:rsidR="00DB221E" w:rsidRDefault="00DB221E" w:rsidP="004073D4">
      <w:pPr>
        <w:ind w:firstLine="0"/>
        <w:jc w:val="center"/>
      </w:pPr>
    </w:p>
    <w:p w14:paraId="38468182" w14:textId="0F43B3F2" w:rsidR="000305F1" w:rsidRDefault="000305F1" w:rsidP="00A15024">
      <w:pPr>
        <w:ind w:firstLine="0"/>
      </w:pPr>
    </w:p>
    <w:p w14:paraId="335AFD44" w14:textId="61C26D83" w:rsidR="00DB221E" w:rsidRDefault="00DB221E" w:rsidP="00A15024">
      <w:pPr>
        <w:ind w:firstLine="0"/>
      </w:pPr>
    </w:p>
    <w:p w14:paraId="7AF02549" w14:textId="77777777" w:rsidR="00DB221E" w:rsidRDefault="00DB221E" w:rsidP="00A15024">
      <w:pPr>
        <w:ind w:firstLine="0"/>
      </w:pPr>
    </w:p>
    <w:p w14:paraId="51F97E23" w14:textId="121BEC58" w:rsidR="000305F1" w:rsidRDefault="000305F1" w:rsidP="00A15024">
      <w:pPr>
        <w:ind w:firstLine="0"/>
        <w:jc w:val="center"/>
        <w:sectPr w:rsidR="000305F1" w:rsidSect="001118B6">
          <w:headerReference w:type="default" r:id="rId14"/>
          <w:footerReference w:type="default" r:id="rId1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t>Puławy 2024</w:t>
      </w:r>
    </w:p>
    <w:p w14:paraId="45D7BFC7" w14:textId="77777777" w:rsidR="007E5921" w:rsidRDefault="007E5921" w:rsidP="00A15024">
      <w:pPr>
        <w:pStyle w:val="tretabeli"/>
        <w:ind w:firstLine="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lastRenderedPageBreak/>
        <w:t>Informacje o dokumencie: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6946"/>
      </w:tblGrid>
      <w:tr w:rsidR="007E5921" w14:paraId="60C089AF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0E51D73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Wykonawca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76452" w14:textId="77777777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IUNG-PIB</w:t>
            </w:r>
          </w:p>
        </w:tc>
      </w:tr>
      <w:tr w:rsidR="007E5921" w14:paraId="2E4B8DC6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6EF988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Redaktor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B305" w14:textId="77777777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Anna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Jędrejek</w:t>
            </w:r>
            <w:proofErr w:type="spellEnd"/>
          </w:p>
        </w:tc>
      </w:tr>
      <w:tr w:rsidR="007E5921" w14:paraId="5E83ABC8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38ABF4C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Autorzy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97C56" w14:textId="12BCCC09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Rafał Pudełko</w:t>
            </w:r>
          </w:p>
        </w:tc>
      </w:tr>
      <w:tr w:rsidR="007E5921" w14:paraId="529911E1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620EDD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Tytuł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341D" w14:textId="27A00BED" w:rsidR="007E5921" w:rsidRDefault="00A627F9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 w:rsidRPr="00A627F9">
              <w:rPr>
                <w:rFonts w:asciiTheme="majorHAnsi" w:hAnsiTheme="majorHAnsi" w:cstheme="majorHAnsi"/>
                <w:sz w:val="20"/>
                <w:szCs w:val="20"/>
              </w:rPr>
              <w:t>Metodyka pozyskiwania danych in-situ - założenia ogólne i szczegółowe</w:t>
            </w:r>
          </w:p>
        </w:tc>
      </w:tr>
      <w:tr w:rsidR="007E5921" w14:paraId="37E2DF4F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4FBA4E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Projekt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B2CCE" w14:textId="77777777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S2MUR</w:t>
            </w:r>
          </w:p>
        </w:tc>
      </w:tr>
      <w:tr w:rsidR="007E5921" w14:paraId="65F72E5A" w14:textId="77777777" w:rsidTr="007E5921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59DB8F0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Wersja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C7D7E" w14:textId="45CB4ADE" w:rsidR="007E5921" w:rsidRDefault="007E5921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1.0</w:t>
            </w:r>
            <w:r w:rsidR="00522DC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</w:tr>
      <w:tr w:rsidR="007E5921" w14:paraId="1EC35507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6BA1BE5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Liczba stron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CFAEE" w14:textId="414BA4A9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E5921" w14:paraId="10CFBFA9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6A1BBD8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Data utworzenia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02031" w14:textId="79B60B54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2024-</w:t>
            </w:r>
            <w:r w:rsidR="00522DC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522DC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</w:tr>
      <w:tr w:rsidR="007E5921" w14:paraId="68A54323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F8714B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ost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. modyfikacji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EF4E2" w14:textId="57DDA11B" w:rsidR="007E5921" w:rsidRDefault="007E5921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E5921" w14:paraId="6B0D5FA7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3FBDE51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Kontakt do uwag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C8D16" w14:textId="0C1813D0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rpudelko@iung.pulawy.pl;</w:t>
            </w:r>
          </w:p>
        </w:tc>
      </w:tr>
      <w:tr w:rsidR="007E5921" w14:paraId="295FCFF0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B1B81A0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Nazwa pliku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8CFFB" w14:textId="6E2CEE4F" w:rsidR="007E5921" w:rsidRDefault="00A627F9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627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S2MUR_Zad_</w:t>
            </w:r>
            <w:r w:rsidR="00522DCF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3</w:t>
            </w:r>
            <w:r w:rsidRPr="00A627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_</w:t>
            </w:r>
            <w:r w:rsidR="00522DCF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2</w:t>
            </w:r>
            <w:r w:rsidRPr="00A627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_</w:t>
            </w:r>
            <w:r w:rsidR="00522DCF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Aplikacja</w:t>
            </w:r>
            <w:r w:rsidRPr="00A627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in-situ_</w:t>
            </w:r>
            <w:r w:rsidR="00522DCF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WKR</w:t>
            </w:r>
            <w:r w:rsidR="007E592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.docx</w:t>
            </w:r>
          </w:p>
        </w:tc>
      </w:tr>
    </w:tbl>
    <w:p w14:paraId="5BB8F869" w14:textId="77777777" w:rsidR="007E5921" w:rsidRDefault="007E5921" w:rsidP="00A15024">
      <w:pPr>
        <w:spacing w:line="240" w:lineRule="auto"/>
        <w:rPr>
          <w:rFonts w:asciiTheme="majorHAnsi" w:hAnsiTheme="majorHAnsi" w:cstheme="majorHAnsi"/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080"/>
        <w:gridCol w:w="1530"/>
        <w:gridCol w:w="2685"/>
        <w:gridCol w:w="3628"/>
      </w:tblGrid>
      <w:tr w:rsidR="007E5921" w14:paraId="547150FC" w14:textId="77777777" w:rsidTr="0003585F"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tted" w:sz="2" w:space="0" w:color="auto"/>
              <w:right w:val="dotted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21EC642" w14:textId="77777777" w:rsidR="007E5921" w:rsidRDefault="007E5921" w:rsidP="00A15024">
            <w:pPr>
              <w:pStyle w:val="tabelanagwek"/>
              <w:spacing w:before="40" w:afterLines="40" w:after="96" w:line="240" w:lineRule="auto"/>
              <w:ind w:firstLine="29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Wersja</w:t>
            </w:r>
          </w:p>
        </w:tc>
        <w:tc>
          <w:tcPr>
            <w:tcW w:w="1530" w:type="dxa"/>
            <w:tcBorders>
              <w:top w:val="single" w:sz="6" w:space="0" w:color="auto"/>
              <w:left w:val="dotted" w:sz="6" w:space="0" w:color="auto"/>
              <w:bottom w:val="dotted" w:sz="2" w:space="0" w:color="auto"/>
              <w:right w:val="dotted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1A8C451" w14:textId="77777777" w:rsidR="007E5921" w:rsidRDefault="007E5921" w:rsidP="00A15024">
            <w:pPr>
              <w:pStyle w:val="tabelanagwek"/>
              <w:spacing w:before="40" w:afterLines="40" w:after="96" w:line="240" w:lineRule="auto"/>
              <w:ind w:firstLine="29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Data Wersji</w:t>
            </w:r>
          </w:p>
        </w:tc>
        <w:tc>
          <w:tcPr>
            <w:tcW w:w="2685" w:type="dxa"/>
            <w:tcBorders>
              <w:top w:val="single" w:sz="6" w:space="0" w:color="auto"/>
              <w:left w:val="dotted" w:sz="6" w:space="0" w:color="auto"/>
              <w:bottom w:val="dotted" w:sz="2" w:space="0" w:color="auto"/>
              <w:right w:val="dotted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280384F" w14:textId="77777777" w:rsidR="007E5921" w:rsidRDefault="007E5921" w:rsidP="00A15024">
            <w:pPr>
              <w:pStyle w:val="tabelanagwek"/>
              <w:spacing w:before="40" w:afterLines="40" w:after="96" w:line="240" w:lineRule="auto"/>
              <w:ind w:firstLine="29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Redaktor/Autor</w:t>
            </w:r>
          </w:p>
        </w:tc>
        <w:tc>
          <w:tcPr>
            <w:tcW w:w="3628" w:type="dxa"/>
            <w:tcBorders>
              <w:top w:val="single" w:sz="6" w:space="0" w:color="auto"/>
              <w:left w:val="dotted" w:sz="6" w:space="0" w:color="auto"/>
              <w:bottom w:val="dotted" w:sz="2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BFD0339" w14:textId="77777777" w:rsidR="007E5921" w:rsidRDefault="007E5921" w:rsidP="00A15024">
            <w:pPr>
              <w:pStyle w:val="tabelanagwek"/>
              <w:spacing w:before="40" w:afterLines="40" w:after="96" w:line="240" w:lineRule="auto"/>
              <w:ind w:firstLine="29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Opis</w:t>
            </w:r>
          </w:p>
        </w:tc>
      </w:tr>
      <w:tr w:rsidR="007E5921" w14:paraId="4369B2C1" w14:textId="77777777" w:rsidTr="0003585F">
        <w:tc>
          <w:tcPr>
            <w:tcW w:w="1080" w:type="dxa"/>
            <w:tcBorders>
              <w:top w:val="dotted" w:sz="2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A3CC4FE" w14:textId="77777777" w:rsidR="007E5921" w:rsidRDefault="007E5921" w:rsidP="00C62D85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1530" w:type="dxa"/>
            <w:tcBorders>
              <w:top w:val="dotted" w:sz="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85DF7E7" w14:textId="2F8DF647" w:rsidR="007E5921" w:rsidRDefault="007E5921" w:rsidP="00C62D85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2024-1</w:t>
            </w:r>
            <w:r w:rsidR="00522DC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-1</w:t>
            </w:r>
            <w:r w:rsidR="00522DC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685" w:type="dxa"/>
            <w:tcBorders>
              <w:top w:val="dotted" w:sz="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7FC122A" w14:textId="77777777" w:rsidR="007E5921" w:rsidRDefault="007E5921" w:rsidP="00C62D85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Anna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Jędrejek</w:t>
            </w:r>
            <w:proofErr w:type="spellEnd"/>
          </w:p>
        </w:tc>
        <w:tc>
          <w:tcPr>
            <w:tcW w:w="3628" w:type="dxa"/>
            <w:tcBorders>
              <w:top w:val="dotted" w:sz="2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14:paraId="5C51A667" w14:textId="77777777" w:rsidR="007E5921" w:rsidRDefault="007E5921" w:rsidP="00C62D85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Utworzenie i redakcja dokumentu</w:t>
            </w:r>
          </w:p>
        </w:tc>
      </w:tr>
      <w:tr w:rsidR="00551265" w14:paraId="457B310D" w14:textId="77777777" w:rsidTr="0003585F">
        <w:tc>
          <w:tcPr>
            <w:tcW w:w="108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13057D9E" w14:textId="6C2D2917" w:rsidR="00551265" w:rsidRDefault="00551265" w:rsidP="003A0FA8">
            <w:pPr>
              <w:spacing w:before="40" w:afterLines="40" w:after="96" w:line="240" w:lineRule="auto"/>
              <w:ind w:firstLine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54B0D14B" w14:textId="451906F8" w:rsidR="00551265" w:rsidRDefault="00551265" w:rsidP="003A0FA8">
            <w:pPr>
              <w:spacing w:before="40" w:afterLines="40" w:after="96" w:line="240" w:lineRule="auto"/>
              <w:ind w:firstLine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85" w:type="dxa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1E59FB3F" w14:textId="6124352E" w:rsidR="00551265" w:rsidRDefault="00551265" w:rsidP="003A0FA8">
            <w:pPr>
              <w:spacing w:before="40" w:afterLines="40" w:after="96" w:line="240" w:lineRule="auto"/>
              <w:ind w:firstLine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8" w:type="dxa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0860EC" w14:textId="4CBF476E" w:rsidR="00551265" w:rsidRDefault="00551265" w:rsidP="00551265">
            <w:pPr>
              <w:spacing w:before="40" w:afterLines="40" w:after="96" w:line="240" w:lineRule="auto"/>
              <w:ind w:firstLine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0275DCC2" w14:textId="6943329C" w:rsidR="000305F1" w:rsidRPr="000305F1" w:rsidRDefault="000305F1" w:rsidP="00A15024">
      <w:pPr>
        <w:jc w:val="center"/>
        <w:sectPr w:rsidR="000305F1" w:rsidRPr="000305F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color w:val="auto"/>
          <w:spacing w:val="0"/>
          <w:sz w:val="22"/>
          <w:szCs w:val="22"/>
          <w:lang w:eastAsia="en-US"/>
        </w:rPr>
        <w:id w:val="-1670714005"/>
        <w:docPartObj>
          <w:docPartGallery w:val="Table of Contents"/>
          <w:docPartUnique/>
        </w:docPartObj>
      </w:sdtPr>
      <w:sdtEndPr>
        <w:rPr>
          <w:color w:val="000000" w:themeColor="text1"/>
        </w:rPr>
      </w:sdtEndPr>
      <w:sdtContent>
        <w:p w14:paraId="7EC28DF3" w14:textId="53777E11" w:rsidR="0003585F" w:rsidRPr="00D6152E" w:rsidRDefault="0003585F" w:rsidP="00A15024">
          <w:pPr>
            <w:pStyle w:val="Nagwekspisutreci"/>
            <w:spacing w:line="360" w:lineRule="auto"/>
            <w:rPr>
              <w:rFonts w:cstheme="majorHAnsi"/>
              <w:b w:val="0"/>
              <w:bCs/>
              <w:color w:val="385623" w:themeColor="accent6" w:themeShade="80"/>
            </w:rPr>
          </w:pPr>
          <w:r w:rsidRPr="00D6152E">
            <w:rPr>
              <w:rFonts w:cstheme="majorHAnsi"/>
              <w:b w:val="0"/>
              <w:bCs/>
              <w:color w:val="385623" w:themeColor="accent6" w:themeShade="80"/>
            </w:rPr>
            <w:t>Spis treści</w:t>
          </w:r>
        </w:p>
        <w:p w14:paraId="4C4C2FF5" w14:textId="7365EDF0" w:rsidR="00C612B9" w:rsidRDefault="0003585F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r w:rsidRPr="00D6152E">
            <w:rPr>
              <w:rFonts w:asciiTheme="majorHAnsi" w:hAnsiTheme="majorHAnsi" w:cstheme="majorHAnsi"/>
            </w:rPr>
            <w:fldChar w:fldCharType="begin"/>
          </w:r>
          <w:r w:rsidRPr="00D6152E">
            <w:rPr>
              <w:rFonts w:asciiTheme="majorHAnsi" w:hAnsiTheme="majorHAnsi" w:cstheme="majorHAnsi"/>
            </w:rPr>
            <w:instrText xml:space="preserve"> TOC \o "1-3" \h \z \u </w:instrText>
          </w:r>
          <w:r w:rsidRPr="00D6152E">
            <w:rPr>
              <w:rFonts w:asciiTheme="majorHAnsi" w:hAnsiTheme="majorHAnsi" w:cstheme="majorHAnsi"/>
            </w:rPr>
            <w:fldChar w:fldCharType="separate"/>
          </w:r>
          <w:hyperlink w:anchor="_Toc179468274" w:history="1">
            <w:r w:rsidR="00C612B9" w:rsidRPr="00F937F4">
              <w:rPr>
                <w:rStyle w:val="Hipercze"/>
                <w:noProof/>
              </w:rPr>
              <w:t>1.</w:t>
            </w:r>
            <w:r w:rsidR="00C612B9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C612B9" w:rsidRPr="00F937F4">
              <w:rPr>
                <w:rStyle w:val="Hipercze"/>
                <w:noProof/>
              </w:rPr>
              <w:t>Wstęp</w:t>
            </w:r>
            <w:r w:rsidR="00C612B9">
              <w:rPr>
                <w:noProof/>
                <w:webHidden/>
              </w:rPr>
              <w:tab/>
            </w:r>
            <w:r w:rsidR="00C612B9">
              <w:rPr>
                <w:noProof/>
                <w:webHidden/>
              </w:rPr>
              <w:fldChar w:fldCharType="begin"/>
            </w:r>
            <w:r w:rsidR="00C612B9">
              <w:rPr>
                <w:noProof/>
                <w:webHidden/>
              </w:rPr>
              <w:instrText xml:space="preserve"> PAGEREF _Toc179468274 \h </w:instrText>
            </w:r>
            <w:r w:rsidR="00C612B9">
              <w:rPr>
                <w:noProof/>
                <w:webHidden/>
              </w:rPr>
            </w:r>
            <w:r w:rsidR="00C612B9">
              <w:rPr>
                <w:noProof/>
                <w:webHidden/>
              </w:rPr>
              <w:fldChar w:fldCharType="separate"/>
            </w:r>
            <w:r w:rsidR="00C612B9">
              <w:rPr>
                <w:noProof/>
                <w:webHidden/>
              </w:rPr>
              <w:t>4</w:t>
            </w:r>
            <w:r w:rsidR="00C612B9">
              <w:rPr>
                <w:noProof/>
                <w:webHidden/>
              </w:rPr>
              <w:fldChar w:fldCharType="end"/>
            </w:r>
          </w:hyperlink>
        </w:p>
        <w:p w14:paraId="21D8A33F" w14:textId="770CC2A8" w:rsidR="00C612B9" w:rsidRDefault="00C612B9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468275" w:history="1">
            <w:r w:rsidRPr="00F937F4">
              <w:rPr>
                <w:rStyle w:val="Hipercze"/>
                <w:noProof/>
              </w:rPr>
              <w:t>2.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937F4">
              <w:rPr>
                <w:rStyle w:val="Hipercze"/>
                <w:noProof/>
              </w:rPr>
              <w:t>Założenia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_Toc179468275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B682E" w14:textId="24481E2A" w:rsidR="00C612B9" w:rsidRDefault="00C612B9">
          <w:pPr>
            <w:pStyle w:val="Spistreci2"/>
            <w:tabs>
              <w:tab w:val="left" w:pos="144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468276" w:history="1">
            <w:r w:rsidRPr="00F937F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2. 1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937F4">
              <w:rPr>
                <w:rStyle w:val="Hipercze"/>
                <w:noProof/>
              </w:rPr>
              <w:t>Aplikacja na urządzenia mobilne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_Toc179468276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85A57" w14:textId="3A471805" w:rsidR="00C612B9" w:rsidRDefault="00C612B9">
          <w:pPr>
            <w:pStyle w:val="Spistreci2"/>
            <w:tabs>
              <w:tab w:val="left" w:pos="144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468277" w:history="1">
            <w:r w:rsidRPr="00F937F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2. 2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937F4">
              <w:rPr>
                <w:rStyle w:val="Hipercze"/>
                <w:noProof/>
              </w:rPr>
              <w:t>Oprogramowanie serwera danych z interfejsem Administratora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_Toc179468277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EAD32" w14:textId="37C09263" w:rsidR="00C612B9" w:rsidRDefault="00C612B9">
          <w:pPr>
            <w:pStyle w:val="Spistreci2"/>
            <w:tabs>
              <w:tab w:val="left" w:pos="144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468278" w:history="1">
            <w:r w:rsidRPr="00F937F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2. 3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937F4">
              <w:rPr>
                <w:rStyle w:val="Hipercze"/>
                <w:noProof/>
              </w:rPr>
              <w:t>Założenia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_Toc179468278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73F17" w14:textId="7BAC93C2" w:rsidR="00C612B9" w:rsidRDefault="00C612B9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468279" w:history="1">
            <w:r w:rsidRPr="00F937F4">
              <w:rPr>
                <w:rStyle w:val="Hipercze"/>
                <w:noProof/>
              </w:rPr>
              <w:t>3.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937F4">
              <w:rPr>
                <w:rStyle w:val="Hipercze"/>
                <w:noProof/>
              </w:rPr>
              <w:t>Harmonogram budowy aplikacji in-situ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_Toc179468279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C2CB9" w14:textId="1B4BB6DC" w:rsidR="00C612B9" w:rsidRDefault="00C612B9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468280" w:history="1">
            <w:r w:rsidRPr="00F937F4">
              <w:rPr>
                <w:rStyle w:val="Hipercze"/>
                <w:noProof/>
              </w:rPr>
              <w:t>4.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937F4">
              <w:rPr>
                <w:rStyle w:val="Hipercze"/>
                <w:noProof/>
              </w:rPr>
              <w:t>Zał. 1 – Schemat interfejsu aplikacji mobilnej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_Toc179468280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C871A" w14:textId="53DD2371" w:rsidR="00C612B9" w:rsidRDefault="00C612B9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468281" w:history="1">
            <w:r w:rsidRPr="00F937F4">
              <w:rPr>
                <w:rStyle w:val="Hipercze"/>
                <w:noProof/>
              </w:rPr>
              <w:t>5.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937F4">
              <w:rPr>
                <w:rStyle w:val="Hipercze"/>
                <w:noProof/>
              </w:rPr>
              <w:t>Zał. 2 Schemat interfejsu Administratora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_Toc179468281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CA881" w14:textId="26C7DEBE" w:rsidR="0003585F" w:rsidRDefault="0003585F" w:rsidP="00A15024">
          <w:r w:rsidRPr="00D6152E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0AEA6631" w14:textId="77777777" w:rsidR="00A627F9" w:rsidRDefault="00A627F9" w:rsidP="00A15024">
      <w:pPr>
        <w:pStyle w:val="Nagwek1"/>
        <w:numPr>
          <w:ilvl w:val="0"/>
          <w:numId w:val="0"/>
        </w:numPr>
        <w:spacing w:after="120"/>
        <w:ind w:left="432" w:hanging="432"/>
        <w:jc w:val="left"/>
        <w:rPr>
          <w:rFonts w:asciiTheme="minorHAnsi" w:hAnsiTheme="minorHAnsi" w:cstheme="minorHAnsi"/>
        </w:rPr>
        <w:sectPr w:rsidR="00A627F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17A58E" w14:textId="63496966" w:rsidR="007B1614" w:rsidRPr="00A637CF" w:rsidRDefault="007B1614" w:rsidP="00A637CF">
      <w:pPr>
        <w:pStyle w:val="Nagwek1"/>
        <w:numPr>
          <w:ilvl w:val="0"/>
          <w:numId w:val="141"/>
        </w:numPr>
      </w:pPr>
      <w:bookmarkStart w:id="0" w:name="_Toc160123456"/>
      <w:bookmarkStart w:id="1" w:name="_Toc179468274"/>
      <w:r w:rsidRPr="00A637CF">
        <w:lastRenderedPageBreak/>
        <w:t>Wstęp</w:t>
      </w:r>
      <w:bookmarkEnd w:id="0"/>
      <w:bookmarkEnd w:id="1"/>
    </w:p>
    <w:p w14:paraId="46C2364B" w14:textId="626FF32E" w:rsidR="006570F8" w:rsidRDefault="00A26E32" w:rsidP="002B6F98">
      <w:pPr>
        <w:spacing w:after="120"/>
        <w:ind w:firstLine="360"/>
        <w:rPr>
          <w:rFonts w:cstheme="minorHAnsi"/>
        </w:rPr>
      </w:pPr>
      <w:r w:rsidRPr="004977A5">
        <w:rPr>
          <w:rFonts w:cstheme="minorHAnsi"/>
        </w:rPr>
        <w:t xml:space="preserve">Dokument ten jest </w:t>
      </w:r>
      <w:r w:rsidR="00551265">
        <w:rPr>
          <w:rFonts w:cstheme="minorHAnsi"/>
        </w:rPr>
        <w:t>koncepcją</w:t>
      </w:r>
      <w:r w:rsidR="006570F8">
        <w:rPr>
          <w:rFonts w:cstheme="minorHAnsi"/>
        </w:rPr>
        <w:t xml:space="preserve"> </w:t>
      </w:r>
      <w:r w:rsidR="00A51162">
        <w:rPr>
          <w:rFonts w:cstheme="minorHAnsi"/>
        </w:rPr>
        <w:t>budowy (zaprogramowania, przetestowania i oddania do użytku) tzw. „aplikacji in-situ”</w:t>
      </w:r>
      <w:r w:rsidR="00DF5706">
        <w:rPr>
          <w:rFonts w:cstheme="minorHAnsi"/>
        </w:rPr>
        <w:t>,</w:t>
      </w:r>
      <w:r w:rsidR="00A51162">
        <w:rPr>
          <w:rFonts w:cstheme="minorHAnsi"/>
        </w:rPr>
        <w:t xml:space="preserve"> któr</w:t>
      </w:r>
      <w:r w:rsidR="00B416B2">
        <w:rPr>
          <w:rFonts w:cstheme="minorHAnsi"/>
        </w:rPr>
        <w:t xml:space="preserve">a </w:t>
      </w:r>
      <w:r w:rsidR="00A51162">
        <w:rPr>
          <w:rFonts w:cstheme="minorHAnsi"/>
        </w:rPr>
        <w:t>skład</w:t>
      </w:r>
      <w:r w:rsidR="00B416B2">
        <w:rPr>
          <w:rFonts w:cstheme="minorHAnsi"/>
        </w:rPr>
        <w:t>ać się</w:t>
      </w:r>
      <w:r w:rsidR="00A51162">
        <w:rPr>
          <w:rFonts w:cstheme="minorHAnsi"/>
        </w:rPr>
        <w:t xml:space="preserve"> będzie </w:t>
      </w:r>
      <w:r w:rsidR="00B416B2">
        <w:rPr>
          <w:rFonts w:cstheme="minorHAnsi"/>
        </w:rPr>
        <w:t>z</w:t>
      </w:r>
      <w:r w:rsidR="00A51162">
        <w:rPr>
          <w:rFonts w:cstheme="minorHAnsi"/>
        </w:rPr>
        <w:t xml:space="preserve"> aplikacj</w:t>
      </w:r>
      <w:r w:rsidR="00B416B2">
        <w:rPr>
          <w:rFonts w:cstheme="minorHAnsi"/>
        </w:rPr>
        <w:t>i</w:t>
      </w:r>
      <w:r w:rsidR="00A51162">
        <w:rPr>
          <w:rFonts w:cstheme="minorHAnsi"/>
        </w:rPr>
        <w:t xml:space="preserve"> na urządzenia mobilne (Android</w:t>
      </w:r>
      <w:r w:rsidR="008F34F3">
        <w:rPr>
          <w:rFonts w:cstheme="minorHAnsi"/>
        </w:rPr>
        <w:t>, IOS</w:t>
      </w:r>
      <w:r w:rsidR="00A51162">
        <w:rPr>
          <w:rFonts w:cstheme="minorHAnsi"/>
        </w:rPr>
        <w:t>) oraz serwerowe</w:t>
      </w:r>
      <w:r w:rsidR="00B416B2">
        <w:rPr>
          <w:rFonts w:cstheme="minorHAnsi"/>
        </w:rPr>
        <w:t>go</w:t>
      </w:r>
      <w:r w:rsidR="00A51162">
        <w:rPr>
          <w:rFonts w:cstheme="minorHAnsi"/>
        </w:rPr>
        <w:t xml:space="preserve"> repozytorium danych</w:t>
      </w:r>
      <w:r w:rsidR="00B416B2">
        <w:rPr>
          <w:rFonts w:cstheme="minorHAnsi"/>
        </w:rPr>
        <w:t xml:space="preserve"> z interfejsem Administratora</w:t>
      </w:r>
      <w:r w:rsidR="00A51162">
        <w:rPr>
          <w:rFonts w:cstheme="minorHAnsi"/>
        </w:rPr>
        <w:t>.</w:t>
      </w:r>
    </w:p>
    <w:p w14:paraId="4B1B6472" w14:textId="7094881A" w:rsidR="00237A2A" w:rsidRDefault="00A51162" w:rsidP="008F34F3">
      <w:pPr>
        <w:spacing w:before="240" w:after="120"/>
        <w:ind w:firstLine="0"/>
        <w:rPr>
          <w:rFonts w:cstheme="minorHAnsi"/>
        </w:rPr>
      </w:pPr>
      <w:r>
        <w:rPr>
          <w:rFonts w:cstheme="minorHAnsi"/>
        </w:rPr>
        <w:t xml:space="preserve">Aplikacja in-situ ma bezpośrednio umożliwić pozyskiwanie danych </w:t>
      </w:r>
      <w:r w:rsidR="008F34F3">
        <w:rPr>
          <w:rFonts w:cstheme="minorHAnsi"/>
        </w:rPr>
        <w:t>terenowych</w:t>
      </w:r>
      <w:r>
        <w:rPr>
          <w:rFonts w:cstheme="minorHAnsi"/>
        </w:rPr>
        <w:t xml:space="preserve"> i ich automatyczny transfer na serwer Instytutu</w:t>
      </w:r>
      <w:r w:rsidR="008F34F3">
        <w:rPr>
          <w:rFonts w:cstheme="minorHAnsi"/>
        </w:rPr>
        <w:t xml:space="preserve"> (IUNG-PIB)</w:t>
      </w:r>
      <w:r>
        <w:rPr>
          <w:rFonts w:cstheme="minorHAnsi"/>
        </w:rPr>
        <w:t xml:space="preserve">. </w:t>
      </w:r>
      <w:r w:rsidR="00034704">
        <w:rPr>
          <w:rFonts w:cstheme="minorHAnsi"/>
        </w:rPr>
        <w:t xml:space="preserve">Aplikacja ma obsługiwać powyżej 300 osób. </w:t>
      </w:r>
      <w:r>
        <w:rPr>
          <w:rFonts w:cstheme="minorHAnsi"/>
        </w:rPr>
        <w:t xml:space="preserve">Dane te będą pozyskiwane w ramach oddzielnego zadania projektu przez grupy terenowe. </w:t>
      </w:r>
      <w:r w:rsidR="00237A2A">
        <w:rPr>
          <w:rFonts w:cstheme="minorHAnsi"/>
        </w:rPr>
        <w:t>W ramach projektu S2MUR przewiduje się przeprowadzenia następujących rodzajów badań terenowych:</w:t>
      </w:r>
    </w:p>
    <w:p w14:paraId="4D74371A" w14:textId="6C57B5A2" w:rsidR="00237A2A" w:rsidRDefault="00237A2A" w:rsidP="00A15024">
      <w:pPr>
        <w:pStyle w:val="Akapitzlist"/>
        <w:numPr>
          <w:ilvl w:val="0"/>
          <w:numId w:val="2"/>
        </w:numPr>
        <w:spacing w:after="120"/>
        <w:ind w:left="567"/>
        <w:contextualSpacing w:val="0"/>
        <w:rPr>
          <w:rFonts w:cstheme="minorHAnsi"/>
        </w:rPr>
      </w:pPr>
      <w:r w:rsidRPr="00237A2A">
        <w:rPr>
          <w:rFonts w:cstheme="minorHAnsi"/>
        </w:rPr>
        <w:t xml:space="preserve">Kampania pozyskiwania danych </w:t>
      </w:r>
      <w:r w:rsidR="00A637CF">
        <w:rPr>
          <w:rFonts w:cstheme="minorHAnsi"/>
        </w:rPr>
        <w:t xml:space="preserve">(wykonawca kontraktowany) </w:t>
      </w:r>
      <w:r w:rsidRPr="00237A2A">
        <w:rPr>
          <w:rFonts w:cstheme="minorHAnsi"/>
        </w:rPr>
        <w:t xml:space="preserve">dla zdefiniowanych </w:t>
      </w:r>
      <w:r w:rsidR="00A637CF">
        <w:rPr>
          <w:rFonts w:cstheme="minorHAnsi"/>
        </w:rPr>
        <w:br/>
      </w:r>
      <w:r w:rsidRPr="00237A2A">
        <w:rPr>
          <w:rFonts w:cstheme="minorHAnsi"/>
        </w:rPr>
        <w:t xml:space="preserve">i niezmieniających się w trakcie projektu </w:t>
      </w:r>
      <w:r>
        <w:rPr>
          <w:rFonts w:cstheme="minorHAnsi"/>
        </w:rPr>
        <w:t>obiektów</w:t>
      </w:r>
      <w:r w:rsidR="008F34F3">
        <w:rPr>
          <w:rFonts w:cstheme="minorHAnsi"/>
        </w:rPr>
        <w:t xml:space="preserve"> (punktów</w:t>
      </w:r>
      <w:r w:rsidR="00330196">
        <w:rPr>
          <w:rFonts w:cstheme="minorHAnsi"/>
        </w:rPr>
        <w:t xml:space="preserve"> na</w:t>
      </w:r>
      <w:r w:rsidR="008F34F3">
        <w:rPr>
          <w:rFonts w:cstheme="minorHAnsi"/>
        </w:rPr>
        <w:t xml:space="preserve"> działk</w:t>
      </w:r>
      <w:r w:rsidR="00330196">
        <w:rPr>
          <w:rFonts w:cstheme="minorHAnsi"/>
        </w:rPr>
        <w:t>ach</w:t>
      </w:r>
      <w:r w:rsidR="008F34F3">
        <w:rPr>
          <w:rFonts w:cstheme="minorHAnsi"/>
        </w:rPr>
        <w:t xml:space="preserve"> rolnych)</w:t>
      </w:r>
      <w:r w:rsidR="00DF5706">
        <w:rPr>
          <w:rFonts w:cstheme="minorHAnsi"/>
        </w:rPr>
        <w:t>.</w:t>
      </w:r>
    </w:p>
    <w:p w14:paraId="1507FF94" w14:textId="6644FCAF" w:rsidR="00237A2A" w:rsidRDefault="00237A2A" w:rsidP="00A15024">
      <w:pPr>
        <w:pStyle w:val="Akapitzlist"/>
        <w:numPr>
          <w:ilvl w:val="0"/>
          <w:numId w:val="2"/>
        </w:numPr>
        <w:spacing w:after="120"/>
        <w:ind w:left="567"/>
        <w:contextualSpacing w:val="0"/>
        <w:rPr>
          <w:rFonts w:cstheme="minorHAnsi"/>
        </w:rPr>
      </w:pPr>
      <w:r>
        <w:rPr>
          <w:rFonts w:cstheme="minorHAnsi"/>
        </w:rPr>
        <w:t xml:space="preserve">Dynamiczne pozyskiwania danych </w:t>
      </w:r>
      <w:r w:rsidR="00A637CF">
        <w:rPr>
          <w:rFonts w:cstheme="minorHAnsi"/>
        </w:rPr>
        <w:t xml:space="preserve">(wykonawca kontraktowany) </w:t>
      </w:r>
      <w:r>
        <w:rPr>
          <w:rFonts w:cstheme="minorHAnsi"/>
        </w:rPr>
        <w:t>w regionach zagrożonych wystąpieniem strat</w:t>
      </w:r>
      <w:r w:rsidR="0003585F">
        <w:rPr>
          <w:rFonts w:cstheme="minorHAnsi"/>
        </w:rPr>
        <w:t>.</w:t>
      </w:r>
    </w:p>
    <w:p w14:paraId="765547AD" w14:textId="7B278243" w:rsidR="00330196" w:rsidRDefault="00330196" w:rsidP="00A15024">
      <w:pPr>
        <w:pStyle w:val="Akapitzlist"/>
        <w:numPr>
          <w:ilvl w:val="0"/>
          <w:numId w:val="2"/>
        </w:numPr>
        <w:spacing w:after="120"/>
        <w:ind w:left="567"/>
        <w:contextualSpacing w:val="0"/>
        <w:rPr>
          <w:rFonts w:cstheme="minorHAnsi"/>
        </w:rPr>
      </w:pPr>
      <w:r>
        <w:rPr>
          <w:rFonts w:cstheme="minorHAnsi"/>
        </w:rPr>
        <w:t>Ankietowanie gospodarstw – poprzez pozyskiwanie danych agrotechnicznych dotyczących monitorowanych pól</w:t>
      </w:r>
    </w:p>
    <w:p w14:paraId="45D05337" w14:textId="633B9EC2" w:rsidR="00237A2A" w:rsidRDefault="00237A2A" w:rsidP="00A15024">
      <w:pPr>
        <w:pStyle w:val="Akapitzlist"/>
        <w:numPr>
          <w:ilvl w:val="0"/>
          <w:numId w:val="2"/>
        </w:numPr>
        <w:spacing w:after="120"/>
        <w:ind w:left="567"/>
        <w:contextualSpacing w:val="0"/>
        <w:rPr>
          <w:rFonts w:cstheme="minorHAnsi"/>
        </w:rPr>
      </w:pPr>
      <w:r>
        <w:rPr>
          <w:rFonts w:cstheme="minorHAnsi"/>
        </w:rPr>
        <w:t>Prace własne IUNG</w:t>
      </w:r>
      <w:r w:rsidR="0003585F">
        <w:rPr>
          <w:rFonts w:cstheme="minorHAnsi"/>
        </w:rPr>
        <w:t>-PIB.</w:t>
      </w:r>
    </w:p>
    <w:p w14:paraId="23BAE127" w14:textId="52D52412" w:rsidR="00C612B9" w:rsidRPr="00C612B9" w:rsidRDefault="00C612B9" w:rsidP="000F17DA">
      <w:pPr>
        <w:spacing w:before="240"/>
        <w:ind w:firstLine="207"/>
        <w:sectPr w:rsidR="00C612B9" w:rsidRPr="00C612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Wynikiem umowy między Instytutem a Wykonawcą wyłonionym w  zamówieniu publicznym będzie gotowy do użytkowania i w pełni funkcjonalny system informatyczny.</w:t>
      </w:r>
    </w:p>
    <w:p w14:paraId="3CE19AF6" w14:textId="58E83A50" w:rsidR="00C62D85" w:rsidRDefault="00C62D85" w:rsidP="00A15024">
      <w:pPr>
        <w:pStyle w:val="Nagwek1"/>
      </w:pPr>
      <w:bookmarkStart w:id="2" w:name="_Toc179468275"/>
      <w:r>
        <w:lastRenderedPageBreak/>
        <w:t>Założenia</w:t>
      </w:r>
      <w:bookmarkEnd w:id="2"/>
    </w:p>
    <w:p w14:paraId="0053B967" w14:textId="77777777" w:rsidR="000F17DA" w:rsidRPr="000F17DA" w:rsidRDefault="000F17DA" w:rsidP="000F17DA"/>
    <w:p w14:paraId="0FCAE78F" w14:textId="54081398" w:rsidR="009A5509" w:rsidRDefault="00A637CF" w:rsidP="00C62D85">
      <w:pPr>
        <w:pStyle w:val="Nagwek2"/>
      </w:pPr>
      <w:bookmarkStart w:id="3" w:name="_Toc179468276"/>
      <w:r>
        <w:t>Aplikacja na urządzenia mobilne</w:t>
      </w:r>
      <w:bookmarkEnd w:id="3"/>
    </w:p>
    <w:p w14:paraId="3AC4925B" w14:textId="77777777" w:rsidR="000F17DA" w:rsidRPr="000F17DA" w:rsidRDefault="000F17DA" w:rsidP="000F17DA"/>
    <w:p w14:paraId="75477CEF" w14:textId="3AAE2974" w:rsidR="00DF5706" w:rsidRDefault="00DF5706" w:rsidP="00DF5706">
      <w:r>
        <w:t>Aplikacja na urządzenia mobilne będzie posiadała następujące cech:</w:t>
      </w:r>
    </w:p>
    <w:p w14:paraId="72DF9C8D" w14:textId="0E7CEA6E" w:rsidR="00DF5706" w:rsidRDefault="00CA33E3" w:rsidP="00DF5706">
      <w:pPr>
        <w:pStyle w:val="Akapitzlist"/>
        <w:numPr>
          <w:ilvl w:val="0"/>
          <w:numId w:val="151"/>
        </w:numPr>
        <w:rPr>
          <w:rFonts w:cstheme="minorHAnsi"/>
        </w:rPr>
      </w:pPr>
      <w:r>
        <w:rPr>
          <w:rFonts w:cstheme="minorHAnsi"/>
        </w:rPr>
        <w:t>Możliwość instalacji na dowolnym urządzeniu mobilnym z systemem Android</w:t>
      </w:r>
      <w:r w:rsidR="00C06BD6">
        <w:rPr>
          <w:rFonts w:cstheme="minorHAnsi"/>
        </w:rPr>
        <w:t>, IOS.</w:t>
      </w:r>
    </w:p>
    <w:p w14:paraId="68242148" w14:textId="6434EB4F" w:rsidR="00CA33E3" w:rsidRDefault="00CA33E3" w:rsidP="00CA33E3">
      <w:pPr>
        <w:pStyle w:val="Akapitzlist"/>
        <w:numPr>
          <w:ilvl w:val="0"/>
          <w:numId w:val="151"/>
        </w:numPr>
        <w:rPr>
          <w:rFonts w:cstheme="minorHAnsi"/>
        </w:rPr>
      </w:pPr>
      <w:r>
        <w:rPr>
          <w:rFonts w:cstheme="minorHAnsi"/>
        </w:rPr>
        <w:t>Prosty i zrozumiały dla przeciętnego użytkownika pakiet instalacyjny</w:t>
      </w:r>
      <w:r w:rsidR="00B92889">
        <w:rPr>
          <w:rFonts w:cstheme="minorHAnsi"/>
        </w:rPr>
        <w:t xml:space="preserve"> wraz z instrukcją</w:t>
      </w:r>
      <w:r w:rsidR="00C06BD6">
        <w:rPr>
          <w:rFonts w:cstheme="minorHAnsi"/>
        </w:rPr>
        <w:t xml:space="preserve"> użytkowania.</w:t>
      </w:r>
    </w:p>
    <w:p w14:paraId="5D3431DB" w14:textId="124C5358" w:rsidR="00C06BD6" w:rsidRPr="00CA33E3" w:rsidRDefault="00C06BD6" w:rsidP="00CA33E3">
      <w:pPr>
        <w:pStyle w:val="Akapitzlist"/>
        <w:numPr>
          <w:ilvl w:val="0"/>
          <w:numId w:val="151"/>
        </w:numPr>
        <w:rPr>
          <w:rFonts w:cstheme="minorHAnsi"/>
        </w:rPr>
      </w:pPr>
      <w:r>
        <w:rPr>
          <w:rFonts w:cstheme="minorHAnsi"/>
        </w:rPr>
        <w:t xml:space="preserve">Aplikacja będzie sprawdzała, czy dany model telefonu (urządzenia mobilnego) spełnia wymogi dokładności i posiada funkcję zapisywania </w:t>
      </w:r>
      <w:proofErr w:type="spellStart"/>
      <w:r>
        <w:rPr>
          <w:rFonts w:cstheme="minorHAnsi"/>
        </w:rPr>
        <w:t>geolokalizacji</w:t>
      </w:r>
      <w:proofErr w:type="spellEnd"/>
      <w:r>
        <w:rPr>
          <w:rFonts w:cstheme="minorHAnsi"/>
        </w:rPr>
        <w:t xml:space="preserve"> w zdjęciach oraz wymuszała na użytkownikach niezbędne ustawienia w telefonie (urządzeniu mobilnym) do wykonywania zdjęć z </w:t>
      </w:r>
      <w:proofErr w:type="spellStart"/>
      <w:r>
        <w:rPr>
          <w:rFonts w:cstheme="minorHAnsi"/>
        </w:rPr>
        <w:t>geolokalizacją</w:t>
      </w:r>
      <w:proofErr w:type="spellEnd"/>
      <w:r>
        <w:rPr>
          <w:rFonts w:cstheme="minorHAnsi"/>
        </w:rPr>
        <w:t>.</w:t>
      </w:r>
    </w:p>
    <w:p w14:paraId="07176008" w14:textId="798F074E" w:rsidR="00DF5706" w:rsidRDefault="00CA33E3" w:rsidP="00DF5706">
      <w:pPr>
        <w:pStyle w:val="Akapitzlist"/>
        <w:numPr>
          <w:ilvl w:val="0"/>
          <w:numId w:val="151"/>
        </w:numPr>
        <w:rPr>
          <w:rFonts w:cstheme="minorHAnsi"/>
        </w:rPr>
      </w:pPr>
      <w:r>
        <w:rPr>
          <w:rFonts w:cstheme="minorHAnsi"/>
        </w:rPr>
        <w:t xml:space="preserve">Każdorazowo </w:t>
      </w:r>
      <w:r w:rsidR="00DF5706" w:rsidRPr="00A54EA0">
        <w:rPr>
          <w:rFonts w:cstheme="minorHAnsi"/>
        </w:rPr>
        <w:t>podczas uruchamiania</w:t>
      </w:r>
      <w:r>
        <w:rPr>
          <w:rFonts w:cstheme="minorHAnsi"/>
        </w:rPr>
        <w:t>, aplikacja</w:t>
      </w:r>
      <w:r w:rsidR="00DF5706" w:rsidRPr="00A54EA0">
        <w:rPr>
          <w:rFonts w:cstheme="minorHAnsi"/>
        </w:rPr>
        <w:t xml:space="preserve"> będzie dokonywała weryfikacji </w:t>
      </w:r>
      <w:r w:rsidR="00034704">
        <w:rPr>
          <w:rFonts w:cstheme="minorHAnsi"/>
        </w:rPr>
        <w:t xml:space="preserve">niezbędnych ustawień </w:t>
      </w:r>
      <w:r w:rsidR="00DF5706" w:rsidRPr="00A54EA0">
        <w:rPr>
          <w:rFonts w:cstheme="minorHAnsi"/>
        </w:rPr>
        <w:t>sprzętowych</w:t>
      </w:r>
      <w:r w:rsidR="00034704">
        <w:rPr>
          <w:rFonts w:cstheme="minorHAnsi"/>
        </w:rPr>
        <w:t xml:space="preserve"> w telefonie (</w:t>
      </w:r>
      <w:proofErr w:type="spellStart"/>
      <w:r w:rsidR="00034704">
        <w:rPr>
          <w:rFonts w:cstheme="minorHAnsi"/>
        </w:rPr>
        <w:t>urządeniu</w:t>
      </w:r>
      <w:proofErr w:type="spellEnd"/>
      <w:r w:rsidR="00034704">
        <w:rPr>
          <w:rFonts w:cstheme="minorHAnsi"/>
        </w:rPr>
        <w:t xml:space="preserve"> mobilnym)</w:t>
      </w:r>
      <w:r w:rsidR="00DF5706" w:rsidRPr="00A54EA0">
        <w:rPr>
          <w:rFonts w:cstheme="minorHAnsi"/>
        </w:rPr>
        <w:t>(</w:t>
      </w:r>
      <w:r w:rsidR="00DF5706">
        <w:rPr>
          <w:rFonts w:cstheme="minorHAnsi"/>
        </w:rPr>
        <w:t>np.</w:t>
      </w:r>
      <w:r w:rsidR="00DF5706" w:rsidRPr="00A54EA0">
        <w:rPr>
          <w:rFonts w:cstheme="minorHAnsi"/>
        </w:rPr>
        <w:t xml:space="preserve"> osiągnięta dokładność lokalizacji, rozdzielczość wykonywanych zdjęć </w:t>
      </w:r>
      <w:r w:rsidR="00DF5706">
        <w:rPr>
          <w:rFonts w:cstheme="minorHAnsi"/>
        </w:rPr>
        <w:t>itp.</w:t>
      </w:r>
      <w:r w:rsidR="00DF5706" w:rsidRPr="00A54EA0">
        <w:rPr>
          <w:rFonts w:cstheme="minorHAnsi"/>
        </w:rPr>
        <w:t>).</w:t>
      </w:r>
    </w:p>
    <w:p w14:paraId="440E86AD" w14:textId="7F1841C1" w:rsidR="00DF5706" w:rsidRDefault="00DF5706" w:rsidP="00DF5706">
      <w:pPr>
        <w:pStyle w:val="Akapitzlist"/>
        <w:numPr>
          <w:ilvl w:val="0"/>
          <w:numId w:val="151"/>
        </w:numPr>
        <w:rPr>
          <w:rFonts w:cstheme="minorHAnsi"/>
        </w:rPr>
      </w:pPr>
      <w:r w:rsidRPr="00DF5706">
        <w:rPr>
          <w:rFonts w:cstheme="minorHAnsi"/>
        </w:rPr>
        <w:t>W przypadku braku</w:t>
      </w:r>
      <w:r w:rsidR="00034704">
        <w:rPr>
          <w:rFonts w:cstheme="minorHAnsi"/>
        </w:rPr>
        <w:t xml:space="preserve"> lub słabej</w:t>
      </w:r>
      <w:r w:rsidR="007237A0">
        <w:rPr>
          <w:rFonts w:cstheme="minorHAnsi"/>
        </w:rPr>
        <w:t xml:space="preserve"> </w:t>
      </w:r>
      <w:r w:rsidR="00034704">
        <w:rPr>
          <w:rFonts w:cstheme="minorHAnsi"/>
        </w:rPr>
        <w:t>jakości sygnału</w:t>
      </w:r>
      <w:r w:rsidRPr="00DF5706">
        <w:rPr>
          <w:rFonts w:cstheme="minorHAnsi"/>
        </w:rPr>
        <w:t xml:space="preserve"> GSM dane będą buforowane na urządzeniu mobilnym</w:t>
      </w:r>
      <w:r w:rsidR="00A1612E">
        <w:rPr>
          <w:rFonts w:cstheme="minorHAnsi"/>
        </w:rPr>
        <w:t>,</w:t>
      </w:r>
      <w:r w:rsidRPr="00DF5706">
        <w:rPr>
          <w:rFonts w:cstheme="minorHAnsi"/>
        </w:rPr>
        <w:t xml:space="preserve"> a ich przesył</w:t>
      </w:r>
      <w:r w:rsidR="00034704">
        <w:rPr>
          <w:rFonts w:cstheme="minorHAnsi"/>
        </w:rPr>
        <w:t>anie</w:t>
      </w:r>
      <w:r w:rsidRPr="00DF5706">
        <w:rPr>
          <w:rFonts w:cstheme="minorHAnsi"/>
        </w:rPr>
        <w:t xml:space="preserve"> nastąpi bezzwłocznie po uzyskaniu </w:t>
      </w:r>
      <w:r w:rsidR="00034704">
        <w:rPr>
          <w:rFonts w:cstheme="minorHAnsi"/>
        </w:rPr>
        <w:t xml:space="preserve">dobrej jakości </w:t>
      </w:r>
      <w:r w:rsidRPr="00DF5706">
        <w:rPr>
          <w:rFonts w:cstheme="minorHAnsi"/>
        </w:rPr>
        <w:t>połączenia z bazą danych</w:t>
      </w:r>
      <w:r w:rsidR="00034704">
        <w:rPr>
          <w:rFonts w:cstheme="minorHAnsi"/>
        </w:rPr>
        <w:t>.</w:t>
      </w:r>
    </w:p>
    <w:p w14:paraId="1AB58AA2" w14:textId="6F0C4125" w:rsidR="00034704" w:rsidRDefault="007237A0" w:rsidP="00DF5706">
      <w:pPr>
        <w:pStyle w:val="Akapitzlist"/>
        <w:numPr>
          <w:ilvl w:val="0"/>
          <w:numId w:val="151"/>
        </w:numPr>
        <w:rPr>
          <w:rFonts w:cstheme="minorHAnsi"/>
        </w:rPr>
      </w:pPr>
      <w:r>
        <w:rPr>
          <w:rFonts w:cstheme="minorHAnsi"/>
        </w:rPr>
        <w:t>Aplikacja będzie nawigowała Użytkownika do wyznaczonych punktów (tyczenie do punktu).</w:t>
      </w:r>
    </w:p>
    <w:p w14:paraId="51B2608F" w14:textId="70A829F2" w:rsidR="00DF5706" w:rsidRDefault="00DF5706" w:rsidP="00DF5706">
      <w:pPr>
        <w:pStyle w:val="Akapitzlist"/>
        <w:numPr>
          <w:ilvl w:val="0"/>
          <w:numId w:val="151"/>
        </w:numPr>
        <w:rPr>
          <w:rFonts w:cstheme="minorHAnsi"/>
        </w:rPr>
      </w:pPr>
      <w:r w:rsidRPr="00DF5706">
        <w:rPr>
          <w:rFonts w:cstheme="minorHAnsi"/>
        </w:rPr>
        <w:t xml:space="preserve">Użytkownik </w:t>
      </w:r>
      <w:r w:rsidR="007237A0">
        <w:rPr>
          <w:rFonts w:cstheme="minorHAnsi"/>
        </w:rPr>
        <w:t xml:space="preserve">w aplikacji </w:t>
      </w:r>
      <w:r w:rsidRPr="00DF5706">
        <w:rPr>
          <w:rFonts w:cstheme="minorHAnsi"/>
        </w:rPr>
        <w:t>otrzyma informacje dot</w:t>
      </w:r>
      <w:r w:rsidR="00034704">
        <w:rPr>
          <w:rFonts w:cstheme="minorHAnsi"/>
        </w:rPr>
        <w:t>yczące</w:t>
      </w:r>
      <w:r w:rsidRPr="00DF5706">
        <w:rPr>
          <w:rFonts w:cstheme="minorHAnsi"/>
        </w:rPr>
        <w:t xml:space="preserve"> statusu przesył</w:t>
      </w:r>
      <w:r w:rsidR="00034704">
        <w:rPr>
          <w:rFonts w:cstheme="minorHAnsi"/>
        </w:rPr>
        <w:t>ania</w:t>
      </w:r>
      <w:r w:rsidRPr="00DF5706">
        <w:rPr>
          <w:rFonts w:cstheme="minorHAnsi"/>
        </w:rPr>
        <w:t xml:space="preserve"> danych</w:t>
      </w:r>
      <w:r w:rsidR="00B92889">
        <w:rPr>
          <w:rFonts w:cstheme="minorHAnsi"/>
        </w:rPr>
        <w:t xml:space="preserve"> i siły sygnału GSM</w:t>
      </w:r>
      <w:r w:rsidR="00034704">
        <w:rPr>
          <w:rFonts w:cstheme="minorHAnsi"/>
        </w:rPr>
        <w:t>.</w:t>
      </w:r>
    </w:p>
    <w:p w14:paraId="04073B32" w14:textId="34F1798F" w:rsidR="00B92889" w:rsidRDefault="00B92889" w:rsidP="00DF5706">
      <w:pPr>
        <w:pStyle w:val="Akapitzlist"/>
        <w:numPr>
          <w:ilvl w:val="0"/>
          <w:numId w:val="151"/>
        </w:numPr>
        <w:rPr>
          <w:rFonts w:cstheme="minorHAnsi"/>
        </w:rPr>
      </w:pPr>
      <w:r>
        <w:rPr>
          <w:rFonts w:cstheme="minorHAnsi"/>
        </w:rPr>
        <w:t xml:space="preserve">Aplikacja będzie umożliwiała wprowadzanie danych (okna, okna z listą) wg załączonego </w:t>
      </w:r>
      <w:r w:rsidR="000F5F1A">
        <w:rPr>
          <w:rFonts w:cstheme="minorHAnsi"/>
        </w:rPr>
        <w:t xml:space="preserve">przykładu </w:t>
      </w:r>
      <w:r w:rsidR="001740EE">
        <w:rPr>
          <w:rFonts w:cstheme="minorHAnsi"/>
        </w:rPr>
        <w:t>w Załączniku 1</w:t>
      </w:r>
      <w:r>
        <w:rPr>
          <w:rFonts w:cstheme="minorHAnsi"/>
        </w:rPr>
        <w:t xml:space="preserve"> oraz wykonywania </w:t>
      </w:r>
      <w:proofErr w:type="spellStart"/>
      <w:r>
        <w:rPr>
          <w:rFonts w:cstheme="minorHAnsi"/>
        </w:rPr>
        <w:t>geotagowanych</w:t>
      </w:r>
      <w:proofErr w:type="spellEnd"/>
      <w:r>
        <w:rPr>
          <w:rFonts w:cstheme="minorHAnsi"/>
        </w:rPr>
        <w:t xml:space="preserve"> zdjęć </w:t>
      </w:r>
      <w:r w:rsidR="007237A0">
        <w:rPr>
          <w:rFonts w:cstheme="minorHAnsi"/>
        </w:rPr>
        <w:t>cyfrowych.</w:t>
      </w:r>
    </w:p>
    <w:p w14:paraId="1DD8F126" w14:textId="5BEA05A9" w:rsidR="00B92889" w:rsidRDefault="00B92889" w:rsidP="00B92889">
      <w:pPr>
        <w:pStyle w:val="Akapitzlist"/>
        <w:numPr>
          <w:ilvl w:val="0"/>
          <w:numId w:val="151"/>
        </w:numPr>
        <w:rPr>
          <w:rFonts w:cstheme="minorHAnsi"/>
        </w:rPr>
      </w:pPr>
      <w:r w:rsidRPr="00DF5706">
        <w:rPr>
          <w:rFonts w:cstheme="minorHAnsi"/>
        </w:rPr>
        <w:t>Użytkownik otrzyma informacje dot</w:t>
      </w:r>
      <w:r w:rsidR="007237A0">
        <w:rPr>
          <w:rFonts w:cstheme="minorHAnsi"/>
        </w:rPr>
        <w:t>yczącą</w:t>
      </w:r>
      <w:r w:rsidRPr="00DF5706">
        <w:rPr>
          <w:rFonts w:cstheme="minorHAnsi"/>
        </w:rPr>
        <w:t xml:space="preserve"> </w:t>
      </w:r>
      <w:r>
        <w:rPr>
          <w:rFonts w:cstheme="minorHAnsi"/>
        </w:rPr>
        <w:t>siły sygnału GPS oraz szacunkową dokładność lokalizacji</w:t>
      </w:r>
      <w:r w:rsidR="007237A0">
        <w:rPr>
          <w:rFonts w:cstheme="minorHAnsi"/>
        </w:rPr>
        <w:t>.</w:t>
      </w:r>
    </w:p>
    <w:p w14:paraId="503F30D4" w14:textId="45FA8F56" w:rsidR="00DF5706" w:rsidRDefault="00CA33E3" w:rsidP="00DF5706">
      <w:pPr>
        <w:pStyle w:val="Akapitzlist"/>
        <w:numPr>
          <w:ilvl w:val="0"/>
          <w:numId w:val="151"/>
        </w:numPr>
        <w:rPr>
          <w:rFonts w:cstheme="minorHAnsi"/>
        </w:rPr>
      </w:pPr>
      <w:r>
        <w:rPr>
          <w:rFonts w:cstheme="minorHAnsi"/>
        </w:rPr>
        <w:t>Interfejs:</w:t>
      </w:r>
    </w:p>
    <w:p w14:paraId="620FFAF5" w14:textId="78A2FC4B" w:rsidR="00CA33E3" w:rsidRDefault="00B416B2" w:rsidP="00CA33E3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lastRenderedPageBreak/>
        <w:t xml:space="preserve">Część graficzna i merytoryczna zostanie uzgodniona i zaakceptowana przez IUNG. Wykonawca będzie zobowiązany do uwzględnienia wszystkich uwag do przedstawionego projektu interfejsu. Wykonawca i Zamawiający dołożą wszelkich starań aby interfejs był czytelny, jak </w:t>
      </w:r>
      <w:r w:rsidR="00C575C2">
        <w:rPr>
          <w:rFonts w:cstheme="minorHAnsi"/>
        </w:rPr>
        <w:t>najprostszy</w:t>
      </w:r>
      <w:r>
        <w:rPr>
          <w:rFonts w:cstheme="minorHAnsi"/>
        </w:rPr>
        <w:t xml:space="preserve"> i intuicyjny w obsłudze, nie zawierał zbędnych elementów.</w:t>
      </w:r>
    </w:p>
    <w:p w14:paraId="28FA15C3" w14:textId="106B6BA3" w:rsidR="00B416B2" w:rsidRDefault="00B416B2" w:rsidP="00CA33E3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t xml:space="preserve">Interfejs będzie musiał umożliwić użytkownikowi wprowadzenie danych z obserwacji </w:t>
      </w:r>
      <w:r w:rsidR="000F5F1A">
        <w:rPr>
          <w:rFonts w:cstheme="minorHAnsi"/>
        </w:rPr>
        <w:t>terenowych</w:t>
      </w:r>
      <w:r>
        <w:rPr>
          <w:rFonts w:cstheme="minorHAnsi"/>
        </w:rPr>
        <w:t>, które będą wykonywane zgodnie z koncepcją badań in-situ</w:t>
      </w:r>
      <w:r w:rsidR="00C575C2">
        <w:rPr>
          <w:rFonts w:cstheme="minorHAnsi"/>
        </w:rPr>
        <w:t xml:space="preserve">. </w:t>
      </w:r>
      <w:r w:rsidR="000F5F1A">
        <w:rPr>
          <w:rFonts w:cstheme="minorHAnsi"/>
        </w:rPr>
        <w:t>Załącznik 1</w:t>
      </w:r>
    </w:p>
    <w:p w14:paraId="373D1852" w14:textId="33E6923D" w:rsidR="00C575C2" w:rsidRDefault="00C575C2" w:rsidP="00CA33E3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t>Interfejs będzie miał moduł lokalizacyjny, który umożliwi dojazd obserwatorów do dane</w:t>
      </w:r>
      <w:r w:rsidR="006B6A2D">
        <w:rPr>
          <w:rFonts w:cstheme="minorHAnsi"/>
        </w:rPr>
        <w:t>j</w:t>
      </w:r>
      <w:r>
        <w:rPr>
          <w:rFonts w:cstheme="minorHAnsi"/>
        </w:rPr>
        <w:t xml:space="preserve"> </w:t>
      </w:r>
      <w:r w:rsidR="006B6A2D">
        <w:rPr>
          <w:rFonts w:cstheme="minorHAnsi"/>
        </w:rPr>
        <w:t xml:space="preserve">działki rolnej </w:t>
      </w:r>
      <w:r>
        <w:rPr>
          <w:rFonts w:cstheme="minorHAnsi"/>
        </w:rPr>
        <w:t xml:space="preserve">wg mapy </w:t>
      </w:r>
      <w:proofErr w:type="spellStart"/>
      <w:r w:rsidR="006B6A2D" w:rsidRPr="006B6A2D">
        <w:rPr>
          <w:rFonts w:cstheme="minorHAnsi"/>
          <w:i/>
          <w:iCs/>
        </w:rPr>
        <w:t>OpenStreetMap</w:t>
      </w:r>
      <w:proofErr w:type="spellEnd"/>
      <w:r w:rsidR="006B6A2D">
        <w:rPr>
          <w:rFonts w:cstheme="minorHAnsi"/>
        </w:rPr>
        <w:t>,</w:t>
      </w:r>
      <w:r>
        <w:rPr>
          <w:rFonts w:cstheme="minorHAnsi"/>
        </w:rPr>
        <w:t xml:space="preserve"> a następnie </w:t>
      </w:r>
      <w:r w:rsidR="006B6A2D">
        <w:rPr>
          <w:rFonts w:cstheme="minorHAnsi"/>
        </w:rPr>
        <w:t xml:space="preserve">tyczenie </w:t>
      </w:r>
      <w:r w:rsidR="00C61708">
        <w:rPr>
          <w:rFonts w:cstheme="minorHAnsi"/>
        </w:rPr>
        <w:t>do wyznaczonego</w:t>
      </w:r>
      <w:r w:rsidR="006B6A2D">
        <w:rPr>
          <w:rFonts w:cstheme="minorHAnsi"/>
        </w:rPr>
        <w:t xml:space="preserve"> </w:t>
      </w:r>
      <w:r>
        <w:rPr>
          <w:rFonts w:cstheme="minorHAnsi"/>
        </w:rPr>
        <w:t>punkt</w:t>
      </w:r>
      <w:r w:rsidR="00C61708">
        <w:rPr>
          <w:rFonts w:cstheme="minorHAnsi"/>
        </w:rPr>
        <w:t>u/wyznaczonych punktów na działce rolnej</w:t>
      </w:r>
      <w:r>
        <w:rPr>
          <w:rFonts w:cstheme="minorHAnsi"/>
        </w:rPr>
        <w:t xml:space="preserve"> z dokładnością +/- 5 m – w podkładzie </w:t>
      </w:r>
      <w:proofErr w:type="spellStart"/>
      <w:r>
        <w:rPr>
          <w:rFonts w:cstheme="minorHAnsi"/>
        </w:rPr>
        <w:t>ortofotomapa</w:t>
      </w:r>
      <w:proofErr w:type="spellEnd"/>
      <w:r>
        <w:rPr>
          <w:rFonts w:cstheme="minorHAnsi"/>
        </w:rPr>
        <w:t xml:space="preserve"> z </w:t>
      </w:r>
      <w:proofErr w:type="spellStart"/>
      <w:r w:rsidR="00C61708">
        <w:rPr>
          <w:rFonts w:cstheme="minorHAnsi"/>
        </w:rPr>
        <w:t>G</w:t>
      </w:r>
      <w:r>
        <w:rPr>
          <w:rFonts w:cstheme="minorHAnsi"/>
        </w:rPr>
        <w:t>eoportalu</w:t>
      </w:r>
      <w:proofErr w:type="spellEnd"/>
      <w:r>
        <w:rPr>
          <w:rFonts w:cstheme="minorHAnsi"/>
        </w:rPr>
        <w:t>: geoportal.gov.pl</w:t>
      </w:r>
    </w:p>
    <w:p w14:paraId="740BF4E4" w14:textId="1C77A4CA" w:rsidR="00C575C2" w:rsidRDefault="006B6A2D" w:rsidP="00CA33E3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t>Administrator będzie miał możliwość modyfikacji części graficznej i merytorycznej aplikacji (wersja desktopowa)</w:t>
      </w:r>
      <w:r w:rsidR="004F4FDD">
        <w:rPr>
          <w:rFonts w:cstheme="minorHAnsi"/>
        </w:rPr>
        <w:t xml:space="preserve"> – poprzez tworzenie nowych elementów interfejsu</w:t>
      </w:r>
      <w:r>
        <w:rPr>
          <w:rFonts w:cstheme="minorHAnsi"/>
        </w:rPr>
        <w:t>.</w:t>
      </w:r>
    </w:p>
    <w:p w14:paraId="41A66808" w14:textId="77777777" w:rsidR="000F17DA" w:rsidRDefault="000F17DA" w:rsidP="000F17DA">
      <w:pPr>
        <w:pStyle w:val="Akapitzlist"/>
        <w:ind w:left="1865" w:firstLine="0"/>
        <w:rPr>
          <w:rFonts w:cstheme="minorHAnsi"/>
        </w:rPr>
      </w:pPr>
    </w:p>
    <w:p w14:paraId="78C51D4F" w14:textId="77777777" w:rsidR="000F17DA" w:rsidRDefault="000F17DA" w:rsidP="000F17DA">
      <w:pPr>
        <w:pStyle w:val="Akapitzlist"/>
        <w:ind w:left="1865" w:firstLine="0"/>
        <w:rPr>
          <w:rFonts w:cstheme="minorHAnsi"/>
        </w:rPr>
      </w:pPr>
    </w:p>
    <w:p w14:paraId="0CFB5E3E" w14:textId="2F850980" w:rsidR="00DF5706" w:rsidRDefault="00DF5706" w:rsidP="00C62D85">
      <w:pPr>
        <w:pStyle w:val="Nagwek2"/>
      </w:pPr>
      <w:bookmarkStart w:id="4" w:name="_Toc179468277"/>
      <w:r>
        <w:t>Oprogramowanie serwera danych</w:t>
      </w:r>
      <w:r w:rsidR="00CA33E3">
        <w:t xml:space="preserve"> </w:t>
      </w:r>
      <w:r w:rsidR="00330196">
        <w:t xml:space="preserve">pozyskiwanych z </w:t>
      </w:r>
      <w:r w:rsidR="00EC574E">
        <w:t>aplikacji</w:t>
      </w:r>
      <w:r w:rsidR="001740EE">
        <w:t xml:space="preserve"> </w:t>
      </w:r>
      <w:r w:rsidR="00330196">
        <w:t>mobilnej wraz z</w:t>
      </w:r>
      <w:r w:rsidR="00CA33E3">
        <w:t xml:space="preserve"> interfejsem Administratora</w:t>
      </w:r>
      <w:bookmarkEnd w:id="4"/>
    </w:p>
    <w:p w14:paraId="1334A44B" w14:textId="77777777" w:rsidR="000F17DA" w:rsidRPr="000F17DA" w:rsidRDefault="000F17DA" w:rsidP="000F17DA"/>
    <w:p w14:paraId="3A0A5D01" w14:textId="71CCAA3D" w:rsidR="00DF5706" w:rsidRDefault="00C612B9" w:rsidP="00CA33E3">
      <w:r>
        <w:t>Baza danych zostanie zaprogramowana i skonfigurowana wg następujących założeń:</w:t>
      </w:r>
    </w:p>
    <w:p w14:paraId="012744AF" w14:textId="6F6AB66D" w:rsidR="00CA33E3" w:rsidRDefault="00C612B9" w:rsidP="00C612B9">
      <w:pPr>
        <w:pStyle w:val="Akapitzlist"/>
        <w:numPr>
          <w:ilvl w:val="0"/>
          <w:numId w:val="161"/>
        </w:numPr>
        <w:ind w:left="1276"/>
      </w:pPr>
      <w:r>
        <w:t xml:space="preserve">Silnik: </w:t>
      </w:r>
      <w:proofErr w:type="spellStart"/>
      <w:r>
        <w:t>PostgreSQL</w:t>
      </w:r>
      <w:proofErr w:type="spellEnd"/>
    </w:p>
    <w:p w14:paraId="6F7865BF" w14:textId="7CBE88E1" w:rsidR="00C612B9" w:rsidRPr="001740EE" w:rsidRDefault="00C612B9" w:rsidP="00C612B9">
      <w:pPr>
        <w:pStyle w:val="Akapitzlist"/>
        <w:numPr>
          <w:ilvl w:val="0"/>
          <w:numId w:val="161"/>
        </w:numPr>
        <w:ind w:left="1276"/>
      </w:pPr>
      <w:r>
        <w:t>Obsługa przez interfejs Administratora</w:t>
      </w:r>
      <w:r w:rsidR="00EC574E">
        <w:t xml:space="preserve"> </w:t>
      </w:r>
      <w:r w:rsidR="00EC574E">
        <w:rPr>
          <w:rFonts w:cstheme="minorHAnsi"/>
        </w:rPr>
        <w:t>wersja desktopowa).</w:t>
      </w:r>
    </w:p>
    <w:p w14:paraId="34962842" w14:textId="147E6A1B" w:rsidR="001740EE" w:rsidRDefault="001740EE" w:rsidP="00C612B9">
      <w:pPr>
        <w:pStyle w:val="Akapitzlist"/>
        <w:numPr>
          <w:ilvl w:val="0"/>
          <w:numId w:val="161"/>
        </w:numPr>
        <w:ind w:left="1276"/>
      </w:pPr>
      <w:r>
        <w:rPr>
          <w:rFonts w:cstheme="minorHAnsi"/>
        </w:rPr>
        <w:t>Możliwość równoległej synchronizacji danych (przesyłania) z telefonu (urządzeń mobilnych) na serwer (do bazy danych).</w:t>
      </w:r>
    </w:p>
    <w:p w14:paraId="3F566AC0" w14:textId="77777777" w:rsidR="000F17DA" w:rsidRDefault="000F17DA" w:rsidP="00C612B9"/>
    <w:p w14:paraId="42CC5A1D" w14:textId="47450ED2" w:rsidR="00CA33E3" w:rsidRDefault="00CA33E3" w:rsidP="00C612B9">
      <w:r>
        <w:t>Interfejs Administratora</w:t>
      </w:r>
      <w:r w:rsidR="00C612B9">
        <w:t xml:space="preserve"> zapewni</w:t>
      </w:r>
      <w:r>
        <w:t>:</w:t>
      </w:r>
    </w:p>
    <w:p w14:paraId="70289B39" w14:textId="67CC4A28" w:rsidR="00EC574E" w:rsidRDefault="00EC574E" w:rsidP="00C612B9">
      <w:pPr>
        <w:pStyle w:val="Akapitzlist"/>
        <w:numPr>
          <w:ilvl w:val="0"/>
          <w:numId w:val="164"/>
        </w:numPr>
        <w:ind w:left="1276"/>
      </w:pPr>
      <w:r>
        <w:t>Zakładanie kont Użytkownikom aplikacji.</w:t>
      </w:r>
    </w:p>
    <w:p w14:paraId="47F79EF0" w14:textId="5245C32F" w:rsidR="00CA33E3" w:rsidRDefault="00C612B9" w:rsidP="00C612B9">
      <w:pPr>
        <w:pStyle w:val="Akapitzlist"/>
        <w:numPr>
          <w:ilvl w:val="0"/>
          <w:numId w:val="164"/>
        </w:numPr>
        <w:ind w:left="1276"/>
      </w:pPr>
      <w:r>
        <w:t xml:space="preserve">Wizualizacje pozyskiwanych danych w </w:t>
      </w:r>
      <w:proofErr w:type="spellStart"/>
      <w:r w:rsidR="00EC574E">
        <w:t>G</w:t>
      </w:r>
      <w:r>
        <w:t>eoportalu</w:t>
      </w:r>
      <w:proofErr w:type="spellEnd"/>
      <w:r>
        <w:t>, który będzie stanowił część interfejsu</w:t>
      </w:r>
      <w:r w:rsidR="00EC574E">
        <w:t>.</w:t>
      </w:r>
    </w:p>
    <w:p w14:paraId="3AC8C64C" w14:textId="25619723" w:rsidR="00C612B9" w:rsidRDefault="00C612B9" w:rsidP="00C612B9">
      <w:pPr>
        <w:pStyle w:val="Akapitzlist"/>
        <w:numPr>
          <w:ilvl w:val="0"/>
          <w:numId w:val="164"/>
        </w:numPr>
        <w:ind w:left="1276"/>
      </w:pPr>
      <w:r>
        <w:t xml:space="preserve">Generowania raportu dla dowolnego rekordu w </w:t>
      </w:r>
      <w:r w:rsidR="00EC574E">
        <w:t xml:space="preserve">formacie </w:t>
      </w:r>
      <w:r>
        <w:t>PDF</w:t>
      </w:r>
      <w:r w:rsidR="00EC574E">
        <w:t>.</w:t>
      </w:r>
    </w:p>
    <w:p w14:paraId="0E72551A" w14:textId="2A91179C" w:rsidR="00C612B9" w:rsidRDefault="00C612B9" w:rsidP="00C612B9">
      <w:pPr>
        <w:pStyle w:val="Akapitzlist"/>
        <w:numPr>
          <w:ilvl w:val="0"/>
          <w:numId w:val="164"/>
        </w:numPr>
        <w:ind w:left="1276"/>
      </w:pPr>
      <w:r>
        <w:t>Generowanie raportów zbior</w:t>
      </w:r>
      <w:r w:rsidR="00EC574E">
        <w:t>czych</w:t>
      </w:r>
      <w:r>
        <w:t xml:space="preserve"> dla wskazanego regionu i/lub </w:t>
      </w:r>
      <w:r w:rsidR="00EC574E">
        <w:t>zakresu czasu.</w:t>
      </w:r>
    </w:p>
    <w:p w14:paraId="3B75EE81" w14:textId="7889A794" w:rsidR="00DB42AF" w:rsidRDefault="00DB42AF" w:rsidP="00C612B9">
      <w:pPr>
        <w:pStyle w:val="Akapitzlist"/>
        <w:numPr>
          <w:ilvl w:val="0"/>
          <w:numId w:val="164"/>
        </w:numPr>
        <w:ind w:left="1276"/>
      </w:pPr>
      <w:r>
        <w:t>Dostęp do bazy danych i wykonywanie podstawowych operacji na tej bazie</w:t>
      </w:r>
    </w:p>
    <w:p w14:paraId="73DF831E" w14:textId="77777777" w:rsidR="005163F8" w:rsidRDefault="005163F8" w:rsidP="00833240">
      <w:pPr>
        <w:pStyle w:val="Akapitzlist"/>
        <w:ind w:left="1276" w:firstLine="0"/>
      </w:pPr>
    </w:p>
    <w:p w14:paraId="76C3D568" w14:textId="6E792DE6" w:rsidR="000F17DA" w:rsidRDefault="000F17DA" w:rsidP="000F17DA">
      <w:r>
        <w:t xml:space="preserve">Interfejs Administratora </w:t>
      </w:r>
      <w:r>
        <w:t>będzie składał się z trzech części – odrębnych segmentów</w:t>
      </w:r>
      <w:r>
        <w:t>:</w:t>
      </w:r>
    </w:p>
    <w:p w14:paraId="0877CB6D" w14:textId="77777777" w:rsidR="000F17DA" w:rsidRDefault="000F17DA" w:rsidP="00833240">
      <w:pPr>
        <w:pStyle w:val="Akapitzlist"/>
        <w:ind w:left="1276" w:firstLine="0"/>
      </w:pPr>
    </w:p>
    <w:p w14:paraId="66D90357" w14:textId="77777777" w:rsidR="000F17DA" w:rsidRDefault="000F17DA" w:rsidP="000F17DA">
      <w:pPr>
        <w:pStyle w:val="Akapitzlist"/>
        <w:numPr>
          <w:ilvl w:val="0"/>
          <w:numId w:val="166"/>
        </w:numPr>
        <w:rPr>
          <w:rFonts w:cstheme="minorHAnsi"/>
        </w:rPr>
      </w:pPr>
      <w:r>
        <w:rPr>
          <w:rFonts w:cstheme="minorHAnsi"/>
        </w:rPr>
        <w:t>Część do administracji kont użytkowników</w:t>
      </w:r>
    </w:p>
    <w:p w14:paraId="2E620A8E" w14:textId="77777777" w:rsidR="000F17DA" w:rsidRDefault="000F17DA" w:rsidP="000F17DA">
      <w:pPr>
        <w:pStyle w:val="Akapitzlist"/>
        <w:numPr>
          <w:ilvl w:val="0"/>
          <w:numId w:val="166"/>
        </w:numPr>
        <w:rPr>
          <w:rFonts w:cstheme="minorHAnsi"/>
        </w:rPr>
      </w:pPr>
      <w:r>
        <w:rPr>
          <w:rFonts w:cstheme="minorHAnsi"/>
        </w:rPr>
        <w:t>Część do administracji danych terenowych (np. QGIS): przygotowywanie projektów dla Użytkowników, udostępnianie projektów wybranym Użytkownikom, sprawdzanie jakości pozyskanych danych terenowych, generowania raportów</w:t>
      </w:r>
    </w:p>
    <w:p w14:paraId="023BBD49" w14:textId="77777777" w:rsidR="000F17DA" w:rsidRPr="000F5F1A" w:rsidRDefault="000F17DA" w:rsidP="000F17DA">
      <w:pPr>
        <w:pStyle w:val="Akapitzlist"/>
        <w:numPr>
          <w:ilvl w:val="0"/>
          <w:numId w:val="166"/>
        </w:numPr>
        <w:rPr>
          <w:rFonts w:cstheme="minorHAnsi"/>
        </w:rPr>
      </w:pPr>
      <w:r>
        <w:rPr>
          <w:rFonts w:cstheme="minorHAnsi"/>
        </w:rPr>
        <w:t>Część do prezentacji pozyskanych danych terenowych (</w:t>
      </w:r>
      <w:proofErr w:type="spellStart"/>
      <w:r>
        <w:rPr>
          <w:rFonts w:cstheme="minorHAnsi"/>
        </w:rPr>
        <w:t>Geoportal</w:t>
      </w:r>
      <w:proofErr w:type="spellEnd"/>
      <w:r>
        <w:rPr>
          <w:rFonts w:cstheme="minorHAnsi"/>
        </w:rPr>
        <w:t>)</w:t>
      </w:r>
    </w:p>
    <w:p w14:paraId="44CC25F5" w14:textId="77777777" w:rsidR="000F17DA" w:rsidRDefault="000F17DA" w:rsidP="00833240">
      <w:pPr>
        <w:pStyle w:val="Akapitzlist"/>
        <w:ind w:left="1276" w:firstLine="0"/>
      </w:pPr>
    </w:p>
    <w:p w14:paraId="3C220FE4" w14:textId="77777777" w:rsidR="00C612B9" w:rsidRPr="00EC574E" w:rsidRDefault="00C612B9" w:rsidP="00C612B9">
      <w:pPr>
        <w:rPr>
          <w:i/>
          <w:iCs/>
        </w:rPr>
      </w:pPr>
    </w:p>
    <w:p w14:paraId="22E2BC49" w14:textId="170EFA96" w:rsidR="00C612B9" w:rsidRDefault="00C612B9" w:rsidP="00C612B9">
      <w:r w:rsidRPr="00EC574E">
        <w:rPr>
          <w:i/>
          <w:iCs/>
        </w:rPr>
        <w:t>Uwaga – miejsce na serwerze zostanie zagwarantowane i udostępnione przez IUNG</w:t>
      </w:r>
      <w:r w:rsidR="00EC574E" w:rsidRPr="00EC574E">
        <w:rPr>
          <w:i/>
          <w:iCs/>
        </w:rPr>
        <w:t>-PIB</w:t>
      </w:r>
    </w:p>
    <w:p w14:paraId="78DA66DA" w14:textId="77777777" w:rsidR="00CA33E3" w:rsidRDefault="00CA33E3" w:rsidP="00CA33E3"/>
    <w:p w14:paraId="70685A62" w14:textId="77777777" w:rsidR="000F17DA" w:rsidRPr="00DF5706" w:rsidRDefault="000F17DA" w:rsidP="00CA33E3"/>
    <w:p w14:paraId="76C8D203" w14:textId="4F4474E1" w:rsidR="009A5509" w:rsidRDefault="00DF5706" w:rsidP="00C62D85">
      <w:pPr>
        <w:pStyle w:val="Nagwek2"/>
      </w:pPr>
      <w:bookmarkStart w:id="5" w:name="_Toc179468278"/>
      <w:r>
        <w:t>Założenia ogólne</w:t>
      </w:r>
      <w:bookmarkEnd w:id="5"/>
    </w:p>
    <w:p w14:paraId="308F01A1" w14:textId="0A97D698" w:rsidR="00DF5706" w:rsidRDefault="00DF5706" w:rsidP="00CA33E3">
      <w:pPr>
        <w:pStyle w:val="Akapitzlist"/>
        <w:numPr>
          <w:ilvl w:val="0"/>
          <w:numId w:val="160"/>
        </w:numPr>
        <w:rPr>
          <w:rFonts w:cstheme="minorHAnsi"/>
        </w:rPr>
      </w:pPr>
      <w:r>
        <w:rPr>
          <w:rFonts w:cstheme="minorHAnsi"/>
        </w:rPr>
        <w:t>Przesył</w:t>
      </w:r>
      <w:r w:rsidR="00AE60E7">
        <w:rPr>
          <w:rFonts w:cstheme="minorHAnsi"/>
        </w:rPr>
        <w:t>anie danych z obserwacji terenowych</w:t>
      </w:r>
      <w:r>
        <w:rPr>
          <w:rFonts w:cstheme="minorHAnsi"/>
        </w:rPr>
        <w:t xml:space="preserve"> </w:t>
      </w:r>
      <w:r w:rsidR="00CA33E3">
        <w:rPr>
          <w:rFonts w:cstheme="minorHAnsi"/>
        </w:rPr>
        <w:t xml:space="preserve">(aplikacja mobilna - serwer) </w:t>
      </w:r>
      <w:r>
        <w:rPr>
          <w:rFonts w:cstheme="minorHAnsi"/>
        </w:rPr>
        <w:t>będzie szyfrowan</w:t>
      </w:r>
      <w:r w:rsidR="00AE60E7">
        <w:rPr>
          <w:rFonts w:cstheme="minorHAnsi"/>
        </w:rPr>
        <w:t>e</w:t>
      </w:r>
      <w:r>
        <w:rPr>
          <w:rFonts w:cstheme="minorHAnsi"/>
        </w:rPr>
        <w:t xml:space="preserve"> i realizowan</w:t>
      </w:r>
      <w:r w:rsidR="00AE60E7">
        <w:rPr>
          <w:rFonts w:cstheme="minorHAnsi"/>
        </w:rPr>
        <w:t>e</w:t>
      </w:r>
      <w:r>
        <w:rPr>
          <w:rFonts w:cstheme="minorHAnsi"/>
        </w:rPr>
        <w:t xml:space="preserve"> na bezpiecznym łączu</w:t>
      </w:r>
      <w:r w:rsidR="00AE60E7">
        <w:rPr>
          <w:rFonts w:cstheme="minorHAnsi"/>
        </w:rPr>
        <w:t>.</w:t>
      </w:r>
    </w:p>
    <w:p w14:paraId="25115F13" w14:textId="185B5FF2" w:rsidR="00AE60E7" w:rsidRDefault="00CA33E3" w:rsidP="00CA33E3">
      <w:pPr>
        <w:pStyle w:val="Akapitzlist"/>
        <w:numPr>
          <w:ilvl w:val="0"/>
          <w:numId w:val="160"/>
        </w:numPr>
        <w:rPr>
          <w:rFonts w:cstheme="minorHAnsi"/>
        </w:rPr>
      </w:pPr>
      <w:r>
        <w:rPr>
          <w:rFonts w:cstheme="minorHAnsi"/>
        </w:rPr>
        <w:t>Instalacja będzie możliwa po otrzymaniu przez Użytkownika indywidualnego loginu i hasła</w:t>
      </w:r>
      <w:r w:rsidR="00AE60E7">
        <w:rPr>
          <w:rFonts w:cstheme="minorHAnsi"/>
        </w:rPr>
        <w:t>.</w:t>
      </w:r>
    </w:p>
    <w:p w14:paraId="183BED31" w14:textId="25ECE3D8" w:rsidR="00CA33E3" w:rsidRDefault="00AE60E7" w:rsidP="00CA33E3">
      <w:pPr>
        <w:pStyle w:val="Akapitzlist"/>
        <w:numPr>
          <w:ilvl w:val="0"/>
          <w:numId w:val="160"/>
        </w:numPr>
        <w:rPr>
          <w:rFonts w:cstheme="minorHAnsi"/>
        </w:rPr>
      </w:pPr>
      <w:r>
        <w:rPr>
          <w:rFonts w:cstheme="minorHAnsi"/>
        </w:rPr>
        <w:t>Podczas pierwszej instalacji nastąpi zalogowanie i stworzenie konta użytkownika w systemie/bazie danych.</w:t>
      </w:r>
    </w:p>
    <w:p w14:paraId="16176354" w14:textId="77777777" w:rsidR="00BF2C35" w:rsidRDefault="00BF2C35" w:rsidP="00BF2C35"/>
    <w:p w14:paraId="7EF5F3D7" w14:textId="77777777" w:rsidR="000F17DA" w:rsidRDefault="000F17DA">
      <w:pPr>
        <w:spacing w:after="160" w:line="259" w:lineRule="auto"/>
        <w:ind w:firstLine="0"/>
        <w:jc w:val="left"/>
        <w:rPr>
          <w:rFonts w:ascii="Calibri Light" w:eastAsia="Calibri Light" w:hAnsi="Calibri Light" w:cs="Calibri Light"/>
          <w:b/>
          <w:color w:val="385623" w:themeColor="accent6" w:themeShade="80"/>
          <w:spacing w:val="20"/>
          <w:sz w:val="32"/>
          <w:szCs w:val="32"/>
        </w:rPr>
      </w:pPr>
      <w:bookmarkStart w:id="6" w:name="_Toc179468279"/>
    </w:p>
    <w:p w14:paraId="0ECF1939" w14:textId="088D46AC" w:rsidR="00B07B8F" w:rsidRDefault="00B07B8F" w:rsidP="00B07B8F">
      <w:pPr>
        <w:pStyle w:val="Nagwek1"/>
      </w:pPr>
      <w:r>
        <w:t xml:space="preserve">Harmonogram </w:t>
      </w:r>
      <w:r w:rsidR="00A637CF">
        <w:t>budowy aplikacji in-situ</w:t>
      </w:r>
      <w:bookmarkEnd w:id="6"/>
    </w:p>
    <w:p w14:paraId="438DCF9C" w14:textId="77777777" w:rsidR="00B07B8F" w:rsidRPr="002F56FE" w:rsidRDefault="00B07B8F" w:rsidP="004073D4"/>
    <w:p w14:paraId="34D77C4E" w14:textId="250F64A1" w:rsidR="00A637CF" w:rsidRDefault="00E97CE7" w:rsidP="00E97CE7">
      <w:pPr>
        <w:pStyle w:val="Akapitzlist"/>
        <w:numPr>
          <w:ilvl w:val="0"/>
          <w:numId w:val="163"/>
        </w:numPr>
        <w:rPr>
          <w:rFonts w:cstheme="minorHAnsi"/>
        </w:rPr>
      </w:pPr>
      <w:r>
        <w:rPr>
          <w:rFonts w:cstheme="minorHAnsi"/>
        </w:rPr>
        <w:t>2024.10.15 – 2024.11.15: wstępne konsultacje rynkowe</w:t>
      </w:r>
    </w:p>
    <w:p w14:paraId="1ED40DB0" w14:textId="2CB564B9" w:rsidR="00E97CE7" w:rsidRPr="00E97CE7" w:rsidRDefault="00E97CE7" w:rsidP="00E97CE7">
      <w:pPr>
        <w:pStyle w:val="Akapitzlist"/>
        <w:numPr>
          <w:ilvl w:val="0"/>
          <w:numId w:val="163"/>
        </w:numPr>
        <w:rPr>
          <w:rFonts w:cstheme="minorHAnsi"/>
        </w:rPr>
      </w:pPr>
      <w:r>
        <w:rPr>
          <w:rFonts w:cstheme="minorHAnsi"/>
        </w:rPr>
        <w:t>2024.11.15 – 2024.12.15: przeprowadzenie postępowania i wybór wykonawcy</w:t>
      </w:r>
    </w:p>
    <w:p w14:paraId="637D0B2B" w14:textId="086D3B4D" w:rsidR="00E97CE7" w:rsidRPr="00E97CE7" w:rsidRDefault="00E97CE7" w:rsidP="00E97CE7">
      <w:pPr>
        <w:pStyle w:val="Akapitzlist"/>
        <w:numPr>
          <w:ilvl w:val="0"/>
          <w:numId w:val="163"/>
        </w:numPr>
        <w:rPr>
          <w:rFonts w:cstheme="minorHAnsi"/>
        </w:rPr>
      </w:pPr>
      <w:r>
        <w:rPr>
          <w:rFonts w:cstheme="minorHAnsi"/>
        </w:rPr>
        <w:t>2024.12.15 – 2024.12.20: podpisanie umowy i rozpoczęcie prac przez Wykonawcę</w:t>
      </w:r>
    </w:p>
    <w:p w14:paraId="13BFD731" w14:textId="2C1D9C7D" w:rsidR="00E97CE7" w:rsidRPr="00E97CE7" w:rsidRDefault="00E97CE7" w:rsidP="00E97CE7">
      <w:pPr>
        <w:pStyle w:val="Akapitzlist"/>
        <w:numPr>
          <w:ilvl w:val="0"/>
          <w:numId w:val="163"/>
        </w:numPr>
        <w:rPr>
          <w:rFonts w:cstheme="minorHAnsi"/>
        </w:rPr>
      </w:pPr>
      <w:r>
        <w:rPr>
          <w:rFonts w:cstheme="minorHAnsi"/>
        </w:rPr>
        <w:t>2024.12.20 – 2025.01.15: przedstawienie interfejsu aplikacji mobilnej i serwerowej</w:t>
      </w:r>
    </w:p>
    <w:p w14:paraId="6188B597" w14:textId="662D82FD" w:rsidR="00E97CE7" w:rsidRPr="00E97CE7" w:rsidRDefault="00E97CE7" w:rsidP="00E97CE7">
      <w:pPr>
        <w:pStyle w:val="Akapitzlist"/>
        <w:numPr>
          <w:ilvl w:val="0"/>
          <w:numId w:val="163"/>
        </w:numPr>
        <w:rPr>
          <w:rFonts w:cstheme="minorHAnsi"/>
        </w:rPr>
      </w:pPr>
      <w:r>
        <w:rPr>
          <w:rFonts w:cstheme="minorHAnsi"/>
        </w:rPr>
        <w:t>2025.01.15 – 2025.02.15: ukończenie prac nad aplikacją mobilna</w:t>
      </w:r>
    </w:p>
    <w:p w14:paraId="7B07010B" w14:textId="5D010D98" w:rsidR="00E97CE7" w:rsidRDefault="00E97CE7" w:rsidP="00E97CE7">
      <w:pPr>
        <w:pStyle w:val="Akapitzlist"/>
        <w:numPr>
          <w:ilvl w:val="0"/>
          <w:numId w:val="163"/>
        </w:numPr>
        <w:rPr>
          <w:rFonts w:cstheme="minorHAnsi"/>
        </w:rPr>
      </w:pPr>
      <w:r>
        <w:rPr>
          <w:rFonts w:cstheme="minorHAnsi"/>
        </w:rPr>
        <w:t>2025.02.15 – 2025.02.28: testy – Wykonawca i IUNG</w:t>
      </w:r>
      <w:r w:rsidR="006B6A2D">
        <w:rPr>
          <w:rFonts w:cstheme="minorHAnsi"/>
        </w:rPr>
        <w:t>-PIB</w:t>
      </w:r>
    </w:p>
    <w:p w14:paraId="6A5A9A5D" w14:textId="1E465033" w:rsidR="00E97CE7" w:rsidRDefault="00E97CE7" w:rsidP="00E97CE7">
      <w:pPr>
        <w:pStyle w:val="Akapitzlist"/>
        <w:numPr>
          <w:ilvl w:val="0"/>
          <w:numId w:val="163"/>
        </w:numPr>
        <w:rPr>
          <w:rFonts w:cstheme="minorHAnsi"/>
        </w:rPr>
      </w:pPr>
      <w:r>
        <w:rPr>
          <w:rFonts w:cstheme="minorHAnsi"/>
        </w:rPr>
        <w:t>2025.03.01 – 2025.03.15: szkolenia dla grup IUNG</w:t>
      </w:r>
      <w:r w:rsidR="006B6A2D">
        <w:rPr>
          <w:rFonts w:cstheme="minorHAnsi"/>
        </w:rPr>
        <w:t>-PIB</w:t>
      </w:r>
      <w:r>
        <w:rPr>
          <w:rFonts w:cstheme="minorHAnsi"/>
        </w:rPr>
        <w:t xml:space="preserve"> i grup </w:t>
      </w:r>
      <w:r w:rsidR="00B416B2">
        <w:rPr>
          <w:rFonts w:cstheme="minorHAnsi"/>
        </w:rPr>
        <w:t>Wykonawcy komercyjnego, który będzie prowadził badania in-situ</w:t>
      </w:r>
    </w:p>
    <w:p w14:paraId="232C604D" w14:textId="15E6B36F" w:rsidR="00B416B2" w:rsidRPr="00E97CE7" w:rsidRDefault="00B416B2" w:rsidP="00E97CE7">
      <w:pPr>
        <w:pStyle w:val="Akapitzlist"/>
        <w:numPr>
          <w:ilvl w:val="0"/>
          <w:numId w:val="163"/>
        </w:numPr>
        <w:rPr>
          <w:rFonts w:cstheme="minorHAnsi"/>
        </w:rPr>
      </w:pPr>
      <w:r>
        <w:rPr>
          <w:rFonts w:cstheme="minorHAnsi"/>
        </w:rPr>
        <w:t>2025.03.15 – zakończenie realizacji umowy.</w:t>
      </w:r>
    </w:p>
    <w:p w14:paraId="540AE91E" w14:textId="77777777" w:rsidR="00E97CE7" w:rsidRDefault="00E97CE7" w:rsidP="000F17DA">
      <w:pPr>
        <w:ind w:firstLine="0"/>
        <w:rPr>
          <w:rFonts w:cstheme="minorHAnsi"/>
        </w:rPr>
      </w:pPr>
    </w:p>
    <w:p w14:paraId="4E8248BC" w14:textId="77777777" w:rsidR="00C612B9" w:rsidRDefault="00C612B9">
      <w:pPr>
        <w:spacing w:after="160" w:line="259" w:lineRule="auto"/>
        <w:ind w:firstLine="0"/>
        <w:jc w:val="left"/>
        <w:rPr>
          <w:rFonts w:ascii="Calibri Light" w:eastAsia="Calibri Light" w:hAnsi="Calibri Light" w:cs="Calibri Light"/>
          <w:b/>
          <w:color w:val="385623" w:themeColor="accent6" w:themeShade="80"/>
          <w:spacing w:val="20"/>
          <w:sz w:val="32"/>
          <w:szCs w:val="32"/>
        </w:rPr>
      </w:pPr>
      <w:bookmarkStart w:id="7" w:name="_Toc179468280"/>
      <w:r>
        <w:br w:type="page"/>
      </w:r>
    </w:p>
    <w:p w14:paraId="75222B86" w14:textId="7E1035B2" w:rsidR="00BF2C35" w:rsidRDefault="00700BDB" w:rsidP="00EB7367">
      <w:pPr>
        <w:pStyle w:val="Nagwek1"/>
        <w:numPr>
          <w:ilvl w:val="0"/>
          <w:numId w:val="0"/>
        </w:numPr>
      </w:pPr>
      <w:r>
        <w:t xml:space="preserve">Zał. 1 – </w:t>
      </w:r>
      <w:r w:rsidR="00AE60E7">
        <w:t xml:space="preserve">Przykład </w:t>
      </w:r>
      <w:r>
        <w:t>interfejsu aplikacji mobilnej</w:t>
      </w:r>
      <w:bookmarkEnd w:id="7"/>
    </w:p>
    <w:p w14:paraId="4D69B47B" w14:textId="77777777" w:rsidR="000F17DA" w:rsidRDefault="000F17DA" w:rsidP="00EB7367"/>
    <w:p w14:paraId="61AA7137" w14:textId="39E2D09C" w:rsidR="00EB7367" w:rsidRDefault="00EB7367" w:rsidP="00EB7367">
      <w:r>
        <w:t>a) część graficzna</w:t>
      </w:r>
    </w:p>
    <w:p w14:paraId="3A46A8E0" w14:textId="77777777" w:rsidR="000F17DA" w:rsidRPr="00EB7367" w:rsidRDefault="000F17DA" w:rsidP="00EB7367"/>
    <w:tbl>
      <w:tblPr>
        <w:tblStyle w:val="Tabela-Siatka"/>
        <w:tblW w:w="956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5036"/>
      </w:tblGrid>
      <w:tr w:rsidR="00EB7367" w14:paraId="0A76F2EA" w14:textId="77777777" w:rsidTr="000F17DA">
        <w:trPr>
          <w:trHeight w:val="8836"/>
        </w:trPr>
        <w:tc>
          <w:tcPr>
            <w:tcW w:w="4530" w:type="dxa"/>
          </w:tcPr>
          <w:p w14:paraId="62911091" w14:textId="7ADA8088" w:rsidR="00EB7367" w:rsidRDefault="00EB7367" w:rsidP="00B07B8F">
            <w:pPr>
              <w:ind w:firstLine="0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9AD9ABC" wp14:editId="4C5FB753">
                  <wp:extent cx="2572657" cy="5080000"/>
                  <wp:effectExtent l="0" t="0" r="0" b="635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419" cy="512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</w:tcPr>
          <w:p w14:paraId="72358688" w14:textId="4B3FAAC5" w:rsidR="00EB7367" w:rsidRDefault="00EB7367" w:rsidP="00B07B8F">
            <w:pPr>
              <w:ind w:firstLine="0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EB66F51" wp14:editId="4FF4D679">
                  <wp:extent cx="2895600" cy="5080000"/>
                  <wp:effectExtent l="0" t="0" r="0" b="635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386" cy="50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4493CA" w14:textId="77777777" w:rsidR="00700BDB" w:rsidRDefault="00700BDB" w:rsidP="00B07B8F">
      <w:pPr>
        <w:rPr>
          <w:rFonts w:cstheme="minorHAnsi"/>
        </w:rPr>
      </w:pPr>
    </w:p>
    <w:p w14:paraId="029C7B6C" w14:textId="77777777" w:rsidR="000F17DA" w:rsidRDefault="000F17DA" w:rsidP="00B07B8F">
      <w:pPr>
        <w:rPr>
          <w:rFonts w:cstheme="minorHAnsi"/>
        </w:rPr>
      </w:pPr>
    </w:p>
    <w:p w14:paraId="17C3BA73" w14:textId="77777777" w:rsidR="000F17DA" w:rsidRDefault="000F17DA" w:rsidP="00B07B8F">
      <w:pPr>
        <w:rPr>
          <w:rFonts w:cstheme="minorHAnsi"/>
        </w:rPr>
      </w:pPr>
    </w:p>
    <w:p w14:paraId="5566CCAC" w14:textId="77777777" w:rsidR="000F17DA" w:rsidRDefault="000F17DA" w:rsidP="00B07B8F">
      <w:pPr>
        <w:rPr>
          <w:rFonts w:cstheme="minorHAnsi"/>
        </w:rPr>
      </w:pPr>
    </w:p>
    <w:p w14:paraId="5BFC9943" w14:textId="77777777" w:rsidR="000F17DA" w:rsidRDefault="000F17DA" w:rsidP="00B07B8F">
      <w:pPr>
        <w:rPr>
          <w:rFonts w:cstheme="minorHAnsi"/>
        </w:rPr>
      </w:pPr>
    </w:p>
    <w:p w14:paraId="34FE9176" w14:textId="77777777" w:rsidR="000F17DA" w:rsidRDefault="000F17DA" w:rsidP="00B07B8F">
      <w:pPr>
        <w:rPr>
          <w:rFonts w:cstheme="minorHAnsi"/>
        </w:rPr>
      </w:pPr>
    </w:p>
    <w:p w14:paraId="3992CFF8" w14:textId="77777777" w:rsidR="000F17DA" w:rsidRDefault="000F17DA" w:rsidP="00B07B8F">
      <w:pPr>
        <w:rPr>
          <w:rFonts w:cstheme="minorHAnsi"/>
        </w:rPr>
      </w:pPr>
    </w:p>
    <w:p w14:paraId="400F7983" w14:textId="644A6778" w:rsidR="00EB7367" w:rsidRDefault="00EB7367" w:rsidP="00EB7367">
      <w:r>
        <w:t>a) część merytoryczna</w:t>
      </w:r>
      <w:r w:rsidR="00744C76">
        <w:t xml:space="preserve"> (pytania modyfikowane w zależności od numeru wyjazdu i badanej rośliny)</w:t>
      </w:r>
    </w:p>
    <w:p w14:paraId="7097A3FC" w14:textId="77777777" w:rsidR="000F17DA" w:rsidRDefault="000F17DA" w:rsidP="00EB7367"/>
    <w:tbl>
      <w:tblPr>
        <w:tblStyle w:val="Tabela-Siatka"/>
        <w:tblW w:w="9587" w:type="dxa"/>
        <w:tblInd w:w="0" w:type="dxa"/>
        <w:tblLook w:val="04A0" w:firstRow="1" w:lastRow="0" w:firstColumn="1" w:lastColumn="0" w:noHBand="0" w:noVBand="1"/>
      </w:tblPr>
      <w:tblGrid>
        <w:gridCol w:w="457"/>
        <w:gridCol w:w="2515"/>
        <w:gridCol w:w="6615"/>
      </w:tblGrid>
      <w:tr w:rsidR="003165F2" w:rsidRPr="00475D59" w14:paraId="1D0FD9B2" w14:textId="77777777" w:rsidTr="001969BE">
        <w:trPr>
          <w:cantSplit/>
          <w:tblHeader/>
        </w:trPr>
        <w:tc>
          <w:tcPr>
            <w:tcW w:w="457" w:type="dxa"/>
            <w:shd w:val="clear" w:color="auto" w:fill="00B050"/>
            <w:vAlign w:val="center"/>
          </w:tcPr>
          <w:p w14:paraId="7817C05B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2515" w:type="dxa"/>
            <w:shd w:val="clear" w:color="auto" w:fill="00B050"/>
            <w:vAlign w:val="center"/>
          </w:tcPr>
          <w:p w14:paraId="423B4D02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nazwa pola</w:t>
            </w:r>
          </w:p>
        </w:tc>
        <w:tc>
          <w:tcPr>
            <w:tcW w:w="6615" w:type="dxa"/>
            <w:shd w:val="clear" w:color="auto" w:fill="00B050"/>
            <w:vAlign w:val="center"/>
          </w:tcPr>
          <w:p w14:paraId="78061991" w14:textId="77777777" w:rsidR="003165F2" w:rsidRPr="00F61CEA" w:rsidRDefault="003165F2" w:rsidP="003165F2">
            <w:pPr>
              <w:spacing w:line="240" w:lineRule="auto"/>
              <w:ind w:firstLine="32"/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b/>
                <w:bCs/>
                <w:color w:val="FF0000"/>
                <w:sz w:val="20"/>
                <w:szCs w:val="20"/>
              </w:rPr>
              <w:t>odpowiedzi</w:t>
            </w:r>
          </w:p>
        </w:tc>
      </w:tr>
      <w:tr w:rsidR="003165F2" w:rsidRPr="00475D59" w14:paraId="26676223" w14:textId="77777777" w:rsidTr="001969BE">
        <w:trPr>
          <w:cantSplit/>
        </w:trPr>
        <w:tc>
          <w:tcPr>
            <w:tcW w:w="457" w:type="dxa"/>
            <w:vAlign w:val="center"/>
          </w:tcPr>
          <w:p w14:paraId="041F4B9F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15" w:type="dxa"/>
            <w:vAlign w:val="center"/>
          </w:tcPr>
          <w:p w14:paraId="3FA4D0F4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 xml:space="preserve">KOD PUNKTU </w:t>
            </w:r>
            <w:r w:rsidRPr="00F61CEA">
              <w:rPr>
                <w:rFonts w:asciiTheme="majorHAnsi" w:hAnsiTheme="majorHAnsi" w:cstheme="majorHAnsi"/>
                <w:sz w:val="20"/>
                <w:szCs w:val="20"/>
              </w:rPr>
              <w:br/>
              <w:t>(automatyczny i unikalny kod, pole ukryte)</w:t>
            </w:r>
          </w:p>
        </w:tc>
        <w:tc>
          <w:tcPr>
            <w:tcW w:w="6615" w:type="dxa"/>
            <w:vAlign w:val="center"/>
          </w:tcPr>
          <w:p w14:paraId="30F0F157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i/>
                <w:iCs/>
                <w:color w:val="FF0000"/>
                <w:sz w:val="20"/>
                <w:szCs w:val="20"/>
              </w:rPr>
            </w:pPr>
          </w:p>
        </w:tc>
      </w:tr>
      <w:tr w:rsidR="003165F2" w:rsidRPr="00475D59" w14:paraId="1E444A4B" w14:textId="77777777" w:rsidTr="001969BE">
        <w:trPr>
          <w:cantSplit/>
          <w:trHeight w:val="458"/>
        </w:trPr>
        <w:tc>
          <w:tcPr>
            <w:tcW w:w="457" w:type="dxa"/>
            <w:vAlign w:val="center"/>
          </w:tcPr>
          <w:p w14:paraId="672C8FC9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515" w:type="dxa"/>
            <w:vAlign w:val="center"/>
          </w:tcPr>
          <w:p w14:paraId="3394FF44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DATA i GODZINA (automatycznie)</w:t>
            </w:r>
          </w:p>
        </w:tc>
        <w:tc>
          <w:tcPr>
            <w:tcW w:w="6615" w:type="dxa"/>
            <w:vAlign w:val="center"/>
          </w:tcPr>
          <w:p w14:paraId="7611A718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i/>
                <w:iCs/>
                <w:color w:val="FF0000"/>
                <w:sz w:val="20"/>
                <w:szCs w:val="20"/>
              </w:rPr>
              <w:t>np. 2024-04-01</w:t>
            </w:r>
          </w:p>
        </w:tc>
      </w:tr>
      <w:tr w:rsidR="003165F2" w:rsidRPr="00475D59" w14:paraId="144B38BD" w14:textId="77777777" w:rsidTr="001969BE">
        <w:trPr>
          <w:cantSplit/>
          <w:trHeight w:val="458"/>
        </w:trPr>
        <w:tc>
          <w:tcPr>
            <w:tcW w:w="457" w:type="dxa"/>
            <w:vAlign w:val="center"/>
          </w:tcPr>
          <w:p w14:paraId="3CE2DB6A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515" w:type="dxa"/>
            <w:vAlign w:val="center"/>
          </w:tcPr>
          <w:p w14:paraId="660845E0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ZDJĘCIA</w:t>
            </w:r>
          </w:p>
        </w:tc>
        <w:tc>
          <w:tcPr>
            <w:tcW w:w="6615" w:type="dxa"/>
            <w:vAlign w:val="center"/>
          </w:tcPr>
          <w:p w14:paraId="666D9071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seria </w:t>
            </w:r>
            <w:proofErr w:type="spellStart"/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geotagowanych</w:t>
            </w:r>
            <w:proofErr w:type="spellEnd"/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zdjęć z obserwacji w punkcie </w:t>
            </w: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br/>
              <w:t xml:space="preserve">(nazwa zdjęć wg schematu: </w:t>
            </w:r>
            <w:proofErr w:type="spellStart"/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yyyy_mm_dd_hh_mm_ss_nr_punktu_użytkownik</w:t>
            </w:r>
            <w:proofErr w:type="spellEnd"/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3165F2" w:rsidRPr="00475D59" w14:paraId="582CE8A9" w14:textId="77777777" w:rsidTr="001969BE">
        <w:trPr>
          <w:cantSplit/>
          <w:trHeight w:val="458"/>
        </w:trPr>
        <w:tc>
          <w:tcPr>
            <w:tcW w:w="457" w:type="dxa"/>
            <w:vAlign w:val="center"/>
          </w:tcPr>
          <w:p w14:paraId="24CC5D8A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515" w:type="dxa"/>
            <w:vAlign w:val="center"/>
          </w:tcPr>
          <w:p w14:paraId="4F2D376C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NR PUNKTU</w:t>
            </w:r>
          </w:p>
        </w:tc>
        <w:tc>
          <w:tcPr>
            <w:tcW w:w="6615" w:type="dxa"/>
            <w:vAlign w:val="center"/>
          </w:tcPr>
          <w:p w14:paraId="14B3FE3B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np. </w:t>
            </w:r>
            <w:r w:rsidRPr="00F61CEA">
              <w:rPr>
                <w:rFonts w:asciiTheme="majorHAnsi" w:hAnsiTheme="majorHAnsi" w:cstheme="majorHAnsi"/>
                <w:i/>
                <w:iCs/>
                <w:color w:val="FF0000"/>
                <w:sz w:val="20"/>
                <w:szCs w:val="20"/>
              </w:rPr>
              <w:t>01urp_001</w:t>
            </w:r>
          </w:p>
        </w:tc>
      </w:tr>
      <w:tr w:rsidR="003165F2" w:rsidRPr="00475D59" w14:paraId="35884CDF" w14:textId="77777777" w:rsidTr="001969BE">
        <w:trPr>
          <w:cantSplit/>
        </w:trPr>
        <w:tc>
          <w:tcPr>
            <w:tcW w:w="457" w:type="dxa"/>
            <w:vAlign w:val="center"/>
          </w:tcPr>
          <w:p w14:paraId="4DE68352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515" w:type="dxa"/>
            <w:vAlign w:val="center"/>
          </w:tcPr>
          <w:p w14:paraId="1F48B828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OZNACZENIE WIZYTY (rozwijalna lista)</w:t>
            </w:r>
          </w:p>
        </w:tc>
        <w:tc>
          <w:tcPr>
            <w:tcW w:w="6615" w:type="dxa"/>
            <w:vAlign w:val="center"/>
          </w:tcPr>
          <w:p w14:paraId="43CDA86E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3165F2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wyjazd 1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</w:t>
            </w:r>
          </w:p>
          <w:p w14:paraId="43C34BE4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3165F2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wyjazd 2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</w:t>
            </w:r>
          </w:p>
          <w:p w14:paraId="3643520E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wyjazd 3 </w:t>
            </w:r>
          </w:p>
          <w:p w14:paraId="4FAFAFF6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wyjazd 4 </w:t>
            </w:r>
          </w:p>
          <w:p w14:paraId="21FE5825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4472C4" w:themeColor="accent1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…</w:t>
            </w:r>
          </w:p>
        </w:tc>
      </w:tr>
      <w:tr w:rsidR="003165F2" w:rsidRPr="00475D59" w14:paraId="508FF426" w14:textId="77777777" w:rsidTr="001969BE">
        <w:trPr>
          <w:cantSplit/>
          <w:trHeight w:val="474"/>
        </w:trPr>
        <w:tc>
          <w:tcPr>
            <w:tcW w:w="457" w:type="dxa"/>
            <w:vAlign w:val="center"/>
          </w:tcPr>
          <w:p w14:paraId="48F9E126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515" w:type="dxa"/>
            <w:vAlign w:val="center"/>
          </w:tcPr>
          <w:p w14:paraId="353F5C5A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NAZWA ROŚLINY</w:t>
            </w:r>
          </w:p>
          <w:p w14:paraId="5AC6B199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(rozwijalna lista z możliwością dodania rośliny)</w:t>
            </w:r>
          </w:p>
        </w:tc>
        <w:tc>
          <w:tcPr>
            <w:tcW w:w="6615" w:type="dxa"/>
            <w:vAlign w:val="center"/>
          </w:tcPr>
          <w:p w14:paraId="139830AC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i/>
                <w:iCs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i/>
                <w:iCs/>
                <w:color w:val="FF0000"/>
                <w:sz w:val="20"/>
                <w:szCs w:val="20"/>
              </w:rPr>
              <w:t>np. pszenica ozima</w:t>
            </w:r>
          </w:p>
        </w:tc>
      </w:tr>
      <w:tr w:rsidR="003165F2" w:rsidRPr="00475D59" w14:paraId="1C26B4B8" w14:textId="77777777" w:rsidTr="001969BE">
        <w:trPr>
          <w:cantSplit/>
        </w:trPr>
        <w:tc>
          <w:tcPr>
            <w:tcW w:w="457" w:type="dxa"/>
            <w:vAlign w:val="center"/>
          </w:tcPr>
          <w:p w14:paraId="3D964274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2515" w:type="dxa"/>
            <w:vAlign w:val="center"/>
          </w:tcPr>
          <w:p w14:paraId="48801E27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ROZSTAWA RZĘDÓW</w:t>
            </w:r>
          </w:p>
        </w:tc>
        <w:tc>
          <w:tcPr>
            <w:tcW w:w="6615" w:type="dxa"/>
            <w:vAlign w:val="center"/>
          </w:tcPr>
          <w:p w14:paraId="761198FA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20                                                                                                                      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cm</w:t>
            </w:r>
          </w:p>
        </w:tc>
      </w:tr>
      <w:tr w:rsidR="003165F2" w:rsidRPr="00475D59" w14:paraId="1B20DCEC" w14:textId="77777777" w:rsidTr="001969BE">
        <w:trPr>
          <w:cantSplit/>
        </w:trPr>
        <w:tc>
          <w:tcPr>
            <w:tcW w:w="457" w:type="dxa"/>
            <w:vAlign w:val="center"/>
          </w:tcPr>
          <w:p w14:paraId="13EFC11A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7</w:t>
            </w:r>
          </w:p>
        </w:tc>
        <w:tc>
          <w:tcPr>
            <w:tcW w:w="2515" w:type="dxa"/>
            <w:vAlign w:val="center"/>
          </w:tcPr>
          <w:p w14:paraId="6FCFB625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BBCH</w:t>
            </w:r>
          </w:p>
        </w:tc>
        <w:tc>
          <w:tcPr>
            <w:tcW w:w="6615" w:type="dxa"/>
            <w:vAlign w:val="center"/>
          </w:tcPr>
          <w:p w14:paraId="0E8B9006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31                                                                                                         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(wg klucza BBCH)</w:t>
            </w:r>
          </w:p>
        </w:tc>
      </w:tr>
      <w:tr w:rsidR="003165F2" w:rsidRPr="00475D59" w14:paraId="0AB33772" w14:textId="77777777" w:rsidTr="001969BE">
        <w:trPr>
          <w:cantSplit/>
        </w:trPr>
        <w:tc>
          <w:tcPr>
            <w:tcW w:w="457" w:type="dxa"/>
            <w:vAlign w:val="center"/>
          </w:tcPr>
          <w:p w14:paraId="56C7F9B0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2515" w:type="dxa"/>
            <w:vAlign w:val="center"/>
          </w:tcPr>
          <w:p w14:paraId="50C2B85E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PRZEZIMOWANIE</w:t>
            </w:r>
          </w:p>
          <w:p w14:paraId="5927C969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(rozwijalna lista)</w:t>
            </w:r>
          </w:p>
        </w:tc>
        <w:tc>
          <w:tcPr>
            <w:tcW w:w="6615" w:type="dxa"/>
            <w:vAlign w:val="center"/>
          </w:tcPr>
          <w:p w14:paraId="6666A41F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Pr="003165F2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(0: stan dobry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(niewielkie uszkodzenia liści oraz pojedyncze martwe rośliny); </w:t>
            </w:r>
            <w:r w:rsidRPr="003165F2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br/>
              <w:t>1: stan średni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(do 10% wypadłych roślin);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br/>
              <w:t xml:space="preserve"> 2: stan zły (wypadanie &gt;  10% roślin))</w:t>
            </w:r>
          </w:p>
        </w:tc>
      </w:tr>
      <w:tr w:rsidR="003165F2" w:rsidRPr="00475D59" w14:paraId="582E62E3" w14:textId="77777777" w:rsidTr="001969BE">
        <w:trPr>
          <w:cantSplit/>
        </w:trPr>
        <w:tc>
          <w:tcPr>
            <w:tcW w:w="457" w:type="dxa"/>
            <w:vAlign w:val="center"/>
          </w:tcPr>
          <w:p w14:paraId="1862BF66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2515" w:type="dxa"/>
            <w:vAlign w:val="center"/>
          </w:tcPr>
          <w:p w14:paraId="1F555B43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WYSOKOŚĆ ROŚLINY</w:t>
            </w:r>
          </w:p>
        </w:tc>
        <w:tc>
          <w:tcPr>
            <w:tcW w:w="6615" w:type="dxa"/>
            <w:vAlign w:val="center"/>
          </w:tcPr>
          <w:p w14:paraId="289ADD74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43                                                                                                                      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cm</w:t>
            </w:r>
          </w:p>
        </w:tc>
      </w:tr>
      <w:tr w:rsidR="003165F2" w:rsidRPr="00475D59" w14:paraId="37C8058D" w14:textId="77777777" w:rsidTr="001969BE">
        <w:trPr>
          <w:cantSplit/>
        </w:trPr>
        <w:tc>
          <w:tcPr>
            <w:tcW w:w="457" w:type="dxa"/>
            <w:vAlign w:val="center"/>
          </w:tcPr>
          <w:p w14:paraId="06947DB4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2515" w:type="dxa"/>
            <w:vAlign w:val="center"/>
          </w:tcPr>
          <w:p w14:paraId="09A710B3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WARUNKI WILGOTNOŚCIOWE</w:t>
            </w:r>
          </w:p>
          <w:p w14:paraId="6938603E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(rozwijalna lista)</w:t>
            </w:r>
          </w:p>
        </w:tc>
        <w:tc>
          <w:tcPr>
            <w:tcW w:w="6615" w:type="dxa"/>
            <w:vAlign w:val="center"/>
          </w:tcPr>
          <w:p w14:paraId="32D113B9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                                                                         </w:t>
            </w:r>
            <w:r w:rsidRPr="00F61CEA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20"/>
                <w:szCs w:val="20"/>
              </w:rPr>
              <w:t>(-</w:t>
            </w:r>
            <w:r w:rsidRPr="003165F2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20"/>
                <w:szCs w:val="20"/>
              </w:rPr>
              <w:t>3: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masowe wysychanie roślin</w:t>
            </w:r>
          </w:p>
          <w:p w14:paraId="19EE7AF3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20"/>
                <w:szCs w:val="20"/>
              </w:rPr>
              <w:t>-2: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początki zasychania liści </w:t>
            </w:r>
          </w:p>
          <w:p w14:paraId="6CEF6E7A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20"/>
                <w:szCs w:val="20"/>
              </w:rPr>
              <w:t>-1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: widoczny ograniczony wzrost roślin</w:t>
            </w:r>
          </w:p>
          <w:p w14:paraId="386E32FC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</w:t>
            </w:r>
            <w:r w:rsidRPr="00F61CEA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20"/>
                <w:szCs w:val="20"/>
              </w:rPr>
              <w:t>0: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optymalna dostępność wody (brak oznak niedoboru wody)</w:t>
            </w:r>
          </w:p>
          <w:p w14:paraId="76A6C057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20"/>
                <w:szCs w:val="20"/>
              </w:rPr>
              <w:t xml:space="preserve"> 1: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symptomy nadmiaru wody, ale rośliny w dobrej kondycji</w:t>
            </w:r>
          </w:p>
          <w:p w14:paraId="762DBECA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20"/>
                <w:szCs w:val="20"/>
              </w:rPr>
              <w:t xml:space="preserve"> 2: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symptomy nadmiaru wody powodujące utratę plonu </w:t>
            </w:r>
          </w:p>
          <w:p w14:paraId="53FD4EE2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</w:t>
            </w:r>
            <w:r w:rsidRPr="00F61CEA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20"/>
                <w:szCs w:val="20"/>
              </w:rPr>
              <w:t>3: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stanowisko zalane wodą, )</w:t>
            </w:r>
          </w:p>
        </w:tc>
      </w:tr>
      <w:tr w:rsidR="003165F2" w:rsidRPr="00475D59" w14:paraId="2DC357A3" w14:textId="77777777" w:rsidTr="001969BE">
        <w:trPr>
          <w:cantSplit/>
        </w:trPr>
        <w:tc>
          <w:tcPr>
            <w:tcW w:w="457" w:type="dxa"/>
            <w:vAlign w:val="center"/>
          </w:tcPr>
          <w:p w14:paraId="0F89B6B6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</w:p>
        </w:tc>
        <w:tc>
          <w:tcPr>
            <w:tcW w:w="2515" w:type="dxa"/>
            <w:vAlign w:val="center"/>
          </w:tcPr>
          <w:p w14:paraId="31331858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ODŻYWIENIE ROŚLIN</w:t>
            </w:r>
          </w:p>
          <w:p w14:paraId="1039B29A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(rozwijalna lista)</w:t>
            </w:r>
          </w:p>
        </w:tc>
        <w:tc>
          <w:tcPr>
            <w:tcW w:w="6615" w:type="dxa"/>
            <w:vAlign w:val="center"/>
          </w:tcPr>
          <w:p w14:paraId="10856E21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3165F2">
              <w:rPr>
                <w:rFonts w:asciiTheme="majorHAnsi" w:hAnsiTheme="majorHAnsi" w:cstheme="majorHAnsi"/>
                <w:b/>
                <w:bCs/>
                <w:color w:val="FF0000"/>
                <w:sz w:val="20"/>
                <w:szCs w:val="20"/>
              </w:rPr>
              <w:t xml:space="preserve">  </w:t>
            </w: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 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           (0: rośliny bardzo dobrze odżywione, jednolita ciemnozielona barwa;</w:t>
            </w:r>
          </w:p>
          <w:p w14:paraId="69DE9398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1: rośliny z oznakami niedożywienia (przebarwienia</w:t>
            </w:r>
          </w:p>
          <w:p w14:paraId="1AD1237C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liści występujące zwłaszcza na starszych liściach);</w:t>
            </w:r>
          </w:p>
          <w:p w14:paraId="644B09C9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2: rośliny silnie niedożywione (całe rośliny o barwie jasnozielonej);</w:t>
            </w:r>
          </w:p>
        </w:tc>
      </w:tr>
      <w:tr w:rsidR="003165F2" w:rsidRPr="00475D59" w14:paraId="5061EBE4" w14:textId="77777777" w:rsidTr="001969BE">
        <w:trPr>
          <w:cantSplit/>
        </w:trPr>
        <w:tc>
          <w:tcPr>
            <w:tcW w:w="457" w:type="dxa"/>
            <w:vAlign w:val="center"/>
          </w:tcPr>
          <w:p w14:paraId="3A05C61B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12</w:t>
            </w:r>
          </w:p>
        </w:tc>
        <w:tc>
          <w:tcPr>
            <w:tcW w:w="2515" w:type="dxa"/>
            <w:vAlign w:val="center"/>
          </w:tcPr>
          <w:p w14:paraId="0A8DD500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PORAŻENIE CHOROBAMI</w:t>
            </w:r>
          </w:p>
          <w:p w14:paraId="7E3116A5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(rozwijalna lista)</w:t>
            </w:r>
          </w:p>
        </w:tc>
        <w:tc>
          <w:tcPr>
            <w:tcW w:w="6615" w:type="dxa"/>
            <w:vAlign w:val="center"/>
          </w:tcPr>
          <w:p w14:paraId="3C3EBA3E" w14:textId="77777777" w:rsidR="003165F2" w:rsidRPr="00F61CEA" w:rsidRDefault="003165F2" w:rsidP="003165F2">
            <w:pPr>
              <w:pStyle w:val="Akapitzlist"/>
              <w:spacing w:line="240" w:lineRule="auto"/>
              <w:ind w:left="0" w:firstLine="32"/>
              <w:jc w:val="right"/>
              <w:rPr>
                <w:rFonts w:asciiTheme="majorHAnsi" w:hAnsiTheme="majorHAnsi" w:cstheme="majorHAnsi"/>
                <w:bCs/>
                <w:i/>
                <w:iCs/>
                <w:color w:val="FF0000"/>
                <w:sz w:val="20"/>
                <w:szCs w:val="20"/>
              </w:rPr>
            </w:pPr>
            <w:r w:rsidRPr="003165F2">
              <w:rPr>
                <w:rFonts w:asciiTheme="majorHAnsi" w:hAnsiTheme="majorHAnsi" w:cstheme="majorHAnsi"/>
                <w:bCs/>
                <w:color w:val="FF0000"/>
                <w:sz w:val="20"/>
                <w:szCs w:val="20"/>
              </w:rPr>
              <w:t xml:space="preserve"> </w:t>
            </w:r>
            <w:r w:rsidRPr="00F61CEA">
              <w:rPr>
                <w:rFonts w:asciiTheme="majorHAnsi" w:hAnsiTheme="majorHAnsi" w:cstheme="majorHAnsi"/>
                <w:b/>
                <w:i/>
                <w:i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</w:t>
            </w:r>
            <w:r w:rsidRPr="00F61CEA">
              <w:rPr>
                <w:rFonts w:asciiTheme="majorHAnsi" w:hAnsiTheme="majorHAnsi" w:cstheme="majorHAnsi"/>
                <w:b/>
                <w:i/>
                <w:iCs/>
                <w:color w:val="2E74B5" w:themeColor="accent5" w:themeShade="BF"/>
                <w:sz w:val="20"/>
                <w:szCs w:val="20"/>
              </w:rPr>
              <w:t>(0:</w:t>
            </w:r>
            <w:r w:rsidRPr="00F61CEA">
              <w:rPr>
                <w:rFonts w:asciiTheme="majorHAnsi" w:hAnsiTheme="majorHAnsi" w:cstheme="majorHAnsi"/>
                <w:bCs/>
                <w:i/>
                <w:iCs/>
                <w:color w:val="2E74B5" w:themeColor="accent5" w:themeShade="BF"/>
                <w:sz w:val="20"/>
                <w:szCs w:val="20"/>
              </w:rPr>
              <w:t xml:space="preserve"> brak porażenia</w:t>
            </w:r>
          </w:p>
          <w:p w14:paraId="4D7BB191" w14:textId="77777777" w:rsidR="003165F2" w:rsidRPr="00F61CEA" w:rsidRDefault="003165F2" w:rsidP="003165F2">
            <w:pPr>
              <w:pStyle w:val="Akapitzlist"/>
              <w:spacing w:line="240" w:lineRule="auto"/>
              <w:ind w:left="0" w:firstLine="32"/>
              <w:jc w:val="right"/>
              <w:rPr>
                <w:rFonts w:asciiTheme="majorHAnsi" w:hAnsiTheme="majorHAnsi" w:cstheme="majorHAnsi"/>
                <w:bCs/>
                <w:i/>
                <w:iCs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b/>
                <w:i/>
                <w:iCs/>
                <w:color w:val="2E74B5" w:themeColor="accent5" w:themeShade="BF"/>
                <w:sz w:val="20"/>
                <w:szCs w:val="20"/>
              </w:rPr>
              <w:t>1</w:t>
            </w:r>
            <w:r w:rsidRPr="00F61CEA">
              <w:rPr>
                <w:rFonts w:asciiTheme="majorHAnsi" w:hAnsiTheme="majorHAnsi" w:cstheme="majorHAnsi"/>
                <w:bCs/>
                <w:i/>
                <w:iCs/>
                <w:color w:val="2E74B5" w:themeColor="accent5" w:themeShade="BF"/>
                <w:sz w:val="20"/>
                <w:szCs w:val="20"/>
              </w:rPr>
              <w:t>: porażenie dość duże mogące wpłynąć na plon</w:t>
            </w:r>
          </w:p>
          <w:p w14:paraId="1D57E7BC" w14:textId="77777777" w:rsidR="003165F2" w:rsidRPr="00F61CEA" w:rsidRDefault="003165F2" w:rsidP="003165F2">
            <w:pPr>
              <w:pStyle w:val="Akapitzlist"/>
              <w:spacing w:line="240" w:lineRule="auto"/>
              <w:ind w:left="0" w:firstLine="32"/>
              <w:contextualSpacing w:val="0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b/>
                <w:i/>
                <w:iCs/>
                <w:color w:val="2E74B5" w:themeColor="accent5" w:themeShade="BF"/>
                <w:sz w:val="20"/>
                <w:szCs w:val="20"/>
              </w:rPr>
              <w:t>2:</w:t>
            </w:r>
            <w:r w:rsidRPr="00F61CEA">
              <w:rPr>
                <w:rFonts w:asciiTheme="majorHAnsi" w:hAnsiTheme="majorHAnsi" w:cstheme="majorHAnsi"/>
                <w:bCs/>
                <w:i/>
                <w:iCs/>
                <w:color w:val="2E74B5" w:themeColor="accent5" w:themeShade="BF"/>
                <w:sz w:val="20"/>
                <w:szCs w:val="20"/>
              </w:rPr>
              <w:t xml:space="preserve"> porażenie bardzo silne</w:t>
            </w:r>
          </w:p>
        </w:tc>
      </w:tr>
      <w:tr w:rsidR="003165F2" w:rsidRPr="00475D59" w14:paraId="519979A9" w14:textId="77777777" w:rsidTr="001969BE">
        <w:trPr>
          <w:cantSplit/>
        </w:trPr>
        <w:tc>
          <w:tcPr>
            <w:tcW w:w="457" w:type="dxa"/>
            <w:vAlign w:val="center"/>
          </w:tcPr>
          <w:p w14:paraId="57A36670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13</w:t>
            </w:r>
          </w:p>
        </w:tc>
        <w:tc>
          <w:tcPr>
            <w:tcW w:w="2515" w:type="dxa"/>
            <w:vAlign w:val="center"/>
          </w:tcPr>
          <w:p w14:paraId="329DC402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USZKODZENIA MECHANICZNE</w:t>
            </w:r>
          </w:p>
          <w:p w14:paraId="69755B16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(rozwijalna lista)</w:t>
            </w:r>
          </w:p>
        </w:tc>
        <w:tc>
          <w:tcPr>
            <w:tcW w:w="6615" w:type="dxa"/>
            <w:vAlign w:val="center"/>
          </w:tcPr>
          <w:p w14:paraId="56345D71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3165F2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(0: brak uszkodzeń</w:t>
            </w:r>
          </w:p>
          <w:p w14:paraId="31F19AF5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1: uszkodzenia dość duże mogące wpłynąć na plon</w:t>
            </w:r>
          </w:p>
          <w:p w14:paraId="1CD279DB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2: uszkodzenia bardzo silne)</w:t>
            </w:r>
          </w:p>
        </w:tc>
      </w:tr>
      <w:tr w:rsidR="003165F2" w:rsidRPr="00475D59" w14:paraId="66647679" w14:textId="77777777" w:rsidTr="001969BE">
        <w:trPr>
          <w:cantSplit/>
        </w:trPr>
        <w:tc>
          <w:tcPr>
            <w:tcW w:w="457" w:type="dxa"/>
            <w:vAlign w:val="center"/>
          </w:tcPr>
          <w:p w14:paraId="07DD1D97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14</w:t>
            </w:r>
          </w:p>
        </w:tc>
        <w:tc>
          <w:tcPr>
            <w:tcW w:w="2515" w:type="dxa"/>
            <w:vAlign w:val="center"/>
          </w:tcPr>
          <w:p w14:paraId="48C4F17D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ZACHWASZCZENIE</w:t>
            </w:r>
          </w:p>
          <w:p w14:paraId="467114C3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(rozwijalna lista)</w:t>
            </w:r>
          </w:p>
        </w:tc>
        <w:tc>
          <w:tcPr>
            <w:tcW w:w="6615" w:type="dxa"/>
            <w:vAlign w:val="center"/>
          </w:tcPr>
          <w:p w14:paraId="7B365A32" w14:textId="77777777" w:rsidR="003165F2" w:rsidRPr="00F61CEA" w:rsidRDefault="003165F2" w:rsidP="003165F2">
            <w:pPr>
              <w:pStyle w:val="Akapitzlist"/>
              <w:spacing w:line="240" w:lineRule="auto"/>
              <w:ind w:left="0" w:firstLine="32"/>
              <w:jc w:val="right"/>
              <w:rPr>
                <w:rFonts w:asciiTheme="majorHAnsi" w:hAnsiTheme="majorHAnsi" w:cstheme="majorHAnsi"/>
                <w:bCs/>
                <w:color w:val="2E74B5" w:themeColor="accent5" w:themeShade="BF"/>
                <w:sz w:val="20"/>
                <w:szCs w:val="20"/>
              </w:rPr>
            </w:pPr>
            <w:r w:rsidRPr="003165F2">
              <w:rPr>
                <w:rFonts w:asciiTheme="majorHAnsi" w:hAnsiTheme="majorHAnsi" w:cstheme="majorHAnsi"/>
                <w:bCs/>
                <w:color w:val="FF0000"/>
                <w:sz w:val="20"/>
                <w:szCs w:val="20"/>
              </w:rPr>
              <w:t xml:space="preserve">   </w:t>
            </w:r>
            <w:r w:rsidRPr="00F61CEA">
              <w:rPr>
                <w:rFonts w:asciiTheme="majorHAnsi" w:hAnsiTheme="majorHAnsi" w:cstheme="majorHAnsi"/>
                <w:b/>
                <w:color w:val="FF0000"/>
                <w:sz w:val="20"/>
                <w:szCs w:val="20"/>
              </w:rPr>
              <w:t xml:space="preserve">                                                        </w:t>
            </w:r>
            <w:r w:rsidRPr="00F61CEA">
              <w:rPr>
                <w:rFonts w:asciiTheme="majorHAnsi" w:hAnsiTheme="majorHAnsi" w:cstheme="majorHAnsi"/>
                <w:b/>
                <w:color w:val="2E74B5" w:themeColor="accent5" w:themeShade="BF"/>
                <w:sz w:val="20"/>
                <w:szCs w:val="20"/>
              </w:rPr>
              <w:t>(0:</w:t>
            </w:r>
            <w:r w:rsidRPr="00F61CEA">
              <w:rPr>
                <w:rFonts w:asciiTheme="majorHAnsi" w:hAnsiTheme="majorHAnsi" w:cstheme="majorHAnsi"/>
                <w:bCs/>
                <w:color w:val="2E74B5" w:themeColor="accent5" w:themeShade="BF"/>
                <w:sz w:val="20"/>
                <w:szCs w:val="20"/>
              </w:rPr>
              <w:t xml:space="preserve"> brak chwastów oraz pojedyncze chwasty</w:t>
            </w:r>
          </w:p>
          <w:p w14:paraId="6F2F3CCD" w14:textId="77777777" w:rsidR="003165F2" w:rsidRPr="00F61CEA" w:rsidRDefault="003165F2" w:rsidP="003165F2">
            <w:pPr>
              <w:pStyle w:val="Akapitzlist"/>
              <w:spacing w:line="240" w:lineRule="auto"/>
              <w:ind w:left="0" w:firstLine="32"/>
              <w:jc w:val="right"/>
              <w:rPr>
                <w:rFonts w:asciiTheme="majorHAnsi" w:hAnsiTheme="majorHAnsi" w:cstheme="majorHAnsi"/>
                <w:bCs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b/>
                <w:color w:val="2E74B5" w:themeColor="accent5" w:themeShade="BF"/>
                <w:sz w:val="20"/>
                <w:szCs w:val="20"/>
              </w:rPr>
              <w:t>1:</w:t>
            </w:r>
            <w:r w:rsidRPr="00F61CEA">
              <w:rPr>
                <w:rFonts w:asciiTheme="majorHAnsi" w:hAnsiTheme="majorHAnsi" w:cstheme="majorHAnsi"/>
                <w:bCs/>
                <w:color w:val="2E74B5" w:themeColor="accent5" w:themeShade="BF"/>
                <w:sz w:val="20"/>
                <w:szCs w:val="20"/>
              </w:rPr>
              <w:t xml:space="preserve"> łan zachwaszczony </w:t>
            </w:r>
          </w:p>
          <w:p w14:paraId="023C826E" w14:textId="77777777" w:rsidR="003165F2" w:rsidRPr="00F61CEA" w:rsidRDefault="003165F2" w:rsidP="003165F2">
            <w:pPr>
              <w:pStyle w:val="Akapitzlist"/>
              <w:spacing w:line="240" w:lineRule="auto"/>
              <w:ind w:left="0" w:firstLine="32"/>
              <w:contextualSpacing w:val="0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b/>
                <w:color w:val="2E74B5" w:themeColor="accent5" w:themeShade="BF"/>
                <w:sz w:val="20"/>
                <w:szCs w:val="20"/>
              </w:rPr>
              <w:t>2</w:t>
            </w:r>
            <w:r w:rsidRPr="00F61CEA">
              <w:rPr>
                <w:rFonts w:asciiTheme="majorHAnsi" w:hAnsiTheme="majorHAnsi" w:cstheme="majorHAnsi"/>
                <w:bCs/>
                <w:color w:val="2E74B5" w:themeColor="accent5" w:themeShade="BF"/>
                <w:sz w:val="20"/>
                <w:szCs w:val="20"/>
              </w:rPr>
              <w:t xml:space="preserve">: łan bardzo silnie zachwaszczony) </w:t>
            </w:r>
          </w:p>
        </w:tc>
      </w:tr>
      <w:tr w:rsidR="003165F2" w:rsidRPr="00475D59" w14:paraId="3C00287E" w14:textId="77777777" w:rsidTr="001969BE">
        <w:trPr>
          <w:cantSplit/>
          <w:trHeight w:val="577"/>
        </w:trPr>
        <w:tc>
          <w:tcPr>
            <w:tcW w:w="457" w:type="dxa"/>
            <w:vAlign w:val="center"/>
          </w:tcPr>
          <w:p w14:paraId="3721E8DC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2515" w:type="dxa"/>
            <w:vAlign w:val="center"/>
          </w:tcPr>
          <w:p w14:paraId="2AEF15CB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SZKODY ŁOWIECKI</w:t>
            </w:r>
          </w:p>
          <w:p w14:paraId="3123C65E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(rozwijalna lista)</w:t>
            </w:r>
          </w:p>
        </w:tc>
        <w:tc>
          <w:tcPr>
            <w:tcW w:w="6615" w:type="dxa"/>
            <w:vAlign w:val="center"/>
          </w:tcPr>
          <w:p w14:paraId="447DD1C6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3165F2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 (0: brak zniszczeń</w:t>
            </w:r>
          </w:p>
          <w:p w14:paraId="29E579AA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1: zniszczenie dość duże mogące wpłynąć na plon</w:t>
            </w:r>
          </w:p>
          <w:p w14:paraId="63793557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2: zniszczenie bardzo duże)</w:t>
            </w:r>
          </w:p>
        </w:tc>
      </w:tr>
      <w:tr w:rsidR="003165F2" w:rsidRPr="00475D59" w14:paraId="2821A9FA" w14:textId="77777777" w:rsidTr="001969BE">
        <w:trPr>
          <w:cantSplit/>
        </w:trPr>
        <w:tc>
          <w:tcPr>
            <w:tcW w:w="457" w:type="dxa"/>
            <w:vAlign w:val="center"/>
          </w:tcPr>
          <w:p w14:paraId="6D1E341A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515" w:type="dxa"/>
            <w:vAlign w:val="center"/>
          </w:tcPr>
          <w:p w14:paraId="3AC1AA7A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OTOCZENIE</w:t>
            </w:r>
          </w:p>
          <w:p w14:paraId="32B5ECDA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(rozwijalna lista)</w:t>
            </w:r>
          </w:p>
        </w:tc>
        <w:tc>
          <w:tcPr>
            <w:tcW w:w="6615" w:type="dxa"/>
            <w:vAlign w:val="center"/>
          </w:tcPr>
          <w:p w14:paraId="084C3B91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3165F2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(-1: gorszy</w:t>
            </w:r>
          </w:p>
          <w:p w14:paraId="6F95F161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0: taki sam</w:t>
            </w:r>
          </w:p>
          <w:p w14:paraId="665A0FEB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1: lepszy)</w:t>
            </w:r>
          </w:p>
        </w:tc>
      </w:tr>
      <w:tr w:rsidR="003165F2" w:rsidRPr="00475D59" w14:paraId="5B6D1F5D" w14:textId="77777777" w:rsidTr="001969BE">
        <w:trPr>
          <w:cantSplit/>
        </w:trPr>
        <w:tc>
          <w:tcPr>
            <w:tcW w:w="457" w:type="dxa"/>
            <w:vAlign w:val="center"/>
          </w:tcPr>
          <w:p w14:paraId="2E829C1C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</w:p>
        </w:tc>
        <w:tc>
          <w:tcPr>
            <w:tcW w:w="2515" w:type="dxa"/>
            <w:vAlign w:val="center"/>
          </w:tcPr>
          <w:p w14:paraId="63ABB22A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WYLEGANIE</w:t>
            </w:r>
          </w:p>
          <w:p w14:paraId="4CDEE6D9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(rozwijalna lista)</w:t>
            </w:r>
          </w:p>
        </w:tc>
        <w:tc>
          <w:tcPr>
            <w:tcW w:w="6615" w:type="dxa"/>
            <w:vAlign w:val="center"/>
          </w:tcPr>
          <w:p w14:paraId="1E4AFAC3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</w:pPr>
            <w:r w:rsidRPr="003165F2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                                                          (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 xml:space="preserve">1: stopień pochylenia roślin w zakresie 7 – 9 2: stopień pochylenia rośli w zakresie 4 – 6 - średnie </w:t>
            </w:r>
          </w:p>
          <w:p w14:paraId="3D82BBD8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3: stopień pochylenia w zakresie 1 – 3 - duże)</w:t>
            </w:r>
          </w:p>
        </w:tc>
      </w:tr>
      <w:tr w:rsidR="003165F2" w:rsidRPr="00475D59" w14:paraId="6A090214" w14:textId="77777777" w:rsidTr="001969BE">
        <w:trPr>
          <w:cantSplit/>
        </w:trPr>
        <w:tc>
          <w:tcPr>
            <w:tcW w:w="457" w:type="dxa"/>
            <w:vAlign w:val="center"/>
          </w:tcPr>
          <w:p w14:paraId="04592115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2515" w:type="dxa"/>
            <w:vAlign w:val="center"/>
          </w:tcPr>
          <w:p w14:paraId="6A56E47D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PROCENT WYLEGANIA</w:t>
            </w:r>
          </w:p>
        </w:tc>
        <w:tc>
          <w:tcPr>
            <w:tcW w:w="6615" w:type="dxa"/>
            <w:vAlign w:val="center"/>
          </w:tcPr>
          <w:p w14:paraId="228882A7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i/>
                <w:iCs/>
                <w:color w:val="FF0000"/>
                <w:sz w:val="20"/>
                <w:szCs w:val="20"/>
              </w:rPr>
              <w:t xml:space="preserve">np. 50  </w:t>
            </w: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</w:t>
            </w:r>
            <w:r w:rsidRPr="00F61CEA">
              <w:rPr>
                <w:rFonts w:asciiTheme="majorHAnsi" w:hAnsiTheme="majorHAnsi" w:cstheme="majorHAnsi"/>
                <w:color w:val="2E74B5" w:themeColor="accent5" w:themeShade="BF"/>
                <w:sz w:val="20"/>
                <w:szCs w:val="20"/>
              </w:rPr>
              <w:t>%</w:t>
            </w:r>
          </w:p>
        </w:tc>
      </w:tr>
      <w:tr w:rsidR="003165F2" w:rsidRPr="00475D59" w14:paraId="2BDDDE69" w14:textId="77777777" w:rsidTr="001969BE">
        <w:trPr>
          <w:cantSplit/>
        </w:trPr>
        <w:tc>
          <w:tcPr>
            <w:tcW w:w="457" w:type="dxa"/>
            <w:vAlign w:val="center"/>
          </w:tcPr>
          <w:p w14:paraId="76A1A90E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2515" w:type="dxa"/>
            <w:vAlign w:val="center"/>
          </w:tcPr>
          <w:p w14:paraId="32DF7E97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OBSADA ROŚLIN</w:t>
            </w:r>
          </w:p>
        </w:tc>
        <w:tc>
          <w:tcPr>
            <w:tcW w:w="6615" w:type="dxa"/>
            <w:vAlign w:val="center"/>
          </w:tcPr>
          <w:p w14:paraId="43082E1D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liczba do wpisania              </w:t>
            </w:r>
            <w:r w:rsidRPr="003165F2">
              <w:rPr>
                <w:rFonts w:asciiTheme="majorHAnsi" w:hAnsiTheme="majorHAnsi" w:cstheme="majorHAnsi"/>
                <w:sz w:val="20"/>
                <w:szCs w:val="20"/>
              </w:rPr>
              <w:t>przy czym 1 brak roślin, 999 duże zagęszczenie</w:t>
            </w:r>
          </w:p>
        </w:tc>
      </w:tr>
      <w:tr w:rsidR="003165F2" w:rsidRPr="00475D59" w14:paraId="036DC100" w14:textId="77777777" w:rsidTr="001969BE">
        <w:trPr>
          <w:cantSplit/>
        </w:trPr>
        <w:tc>
          <w:tcPr>
            <w:tcW w:w="457" w:type="dxa"/>
            <w:vAlign w:val="center"/>
          </w:tcPr>
          <w:p w14:paraId="79AA2DBE" w14:textId="77777777" w:rsidR="003165F2" w:rsidRPr="00F61CEA" w:rsidRDefault="003165F2" w:rsidP="003165F2">
            <w:pPr>
              <w:spacing w:line="240" w:lineRule="auto"/>
              <w:ind w:firstLine="3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2515" w:type="dxa"/>
            <w:vAlign w:val="center"/>
          </w:tcPr>
          <w:p w14:paraId="10A9DCCB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sz w:val="20"/>
                <w:szCs w:val="20"/>
              </w:rPr>
              <w:t>DODATKOWE INFORMACJE</w:t>
            </w:r>
          </w:p>
        </w:tc>
        <w:tc>
          <w:tcPr>
            <w:tcW w:w="6615" w:type="dxa"/>
            <w:vAlign w:val="center"/>
          </w:tcPr>
          <w:p w14:paraId="5F881A81" w14:textId="77777777" w:rsidR="003165F2" w:rsidRPr="00F61CEA" w:rsidRDefault="003165F2" w:rsidP="003165F2">
            <w:pPr>
              <w:spacing w:line="240" w:lineRule="auto"/>
              <w:ind w:firstLine="32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61CE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możliwy dodatkowy opis dla obserwacji</w:t>
            </w:r>
          </w:p>
        </w:tc>
      </w:tr>
    </w:tbl>
    <w:p w14:paraId="1570441B" w14:textId="77777777" w:rsidR="00744C76" w:rsidRPr="00EB7367" w:rsidRDefault="00744C76" w:rsidP="00EB7367"/>
    <w:p w14:paraId="1C204046" w14:textId="77777777" w:rsidR="00700BDB" w:rsidRDefault="00700BDB" w:rsidP="00B07B8F">
      <w:pPr>
        <w:rPr>
          <w:rFonts w:cstheme="minorHAnsi"/>
        </w:rPr>
      </w:pPr>
    </w:p>
    <w:p w14:paraId="1BF95EC2" w14:textId="3D0269A5" w:rsidR="00C612B9" w:rsidRDefault="00C612B9">
      <w:pPr>
        <w:spacing w:after="160" w:line="259" w:lineRule="auto"/>
        <w:ind w:firstLine="0"/>
        <w:jc w:val="left"/>
        <w:rPr>
          <w:rFonts w:ascii="Calibri Light" w:eastAsia="Calibri Light" w:hAnsi="Calibri Light" w:cs="Calibri Light"/>
          <w:b/>
          <w:color w:val="385623" w:themeColor="accent6" w:themeShade="80"/>
          <w:spacing w:val="20"/>
          <w:sz w:val="32"/>
          <w:szCs w:val="32"/>
        </w:rPr>
      </w:pPr>
      <w:bookmarkStart w:id="8" w:name="_Toc179468281"/>
    </w:p>
    <w:bookmarkEnd w:id="8"/>
    <w:p w14:paraId="08E97EF9" w14:textId="77777777" w:rsidR="00700BDB" w:rsidRDefault="00700BDB" w:rsidP="004073D4">
      <w:pPr>
        <w:ind w:firstLine="0"/>
        <w:rPr>
          <w:rFonts w:cstheme="minorHAnsi"/>
        </w:rPr>
      </w:pPr>
    </w:p>
    <w:p w14:paraId="5B353BB6" w14:textId="59A669F9" w:rsidR="004F68A9" w:rsidRDefault="004F68A9">
      <w:pPr>
        <w:spacing w:after="160" w:line="259" w:lineRule="auto"/>
        <w:ind w:firstLine="0"/>
        <w:jc w:val="left"/>
        <w:rPr>
          <w:rFonts w:ascii="Calibri Light" w:eastAsia="Calibri Light" w:hAnsi="Calibri Light" w:cstheme="minorHAnsi"/>
          <w:b/>
          <w:color w:val="385623" w:themeColor="accent6" w:themeShade="80"/>
          <w:spacing w:val="20"/>
          <w:sz w:val="32"/>
          <w:szCs w:val="32"/>
        </w:rPr>
      </w:pPr>
    </w:p>
    <w:sectPr w:rsidR="004F68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1D41F0" w14:textId="77777777" w:rsidR="00746D1D" w:rsidRDefault="00746D1D" w:rsidP="006E599A">
      <w:pPr>
        <w:spacing w:after="0" w:line="240" w:lineRule="auto"/>
      </w:pPr>
      <w:r>
        <w:separator/>
      </w:r>
    </w:p>
  </w:endnote>
  <w:endnote w:type="continuationSeparator" w:id="0">
    <w:p w14:paraId="6424327A" w14:textId="77777777" w:rsidR="00746D1D" w:rsidRDefault="00746D1D" w:rsidP="006E599A">
      <w:pPr>
        <w:spacing w:after="0" w:line="240" w:lineRule="auto"/>
      </w:pPr>
      <w:r>
        <w:continuationSeparator/>
      </w:r>
    </w:p>
  </w:endnote>
  <w:endnote w:type="continuationNotice" w:id="1">
    <w:p w14:paraId="3C7B8A4A" w14:textId="77777777" w:rsidR="00746D1D" w:rsidRDefault="00746D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2014686"/>
      <w:docPartObj>
        <w:docPartGallery w:val="Page Numbers (Bottom of Page)"/>
        <w:docPartUnique/>
      </w:docPartObj>
    </w:sdtPr>
    <w:sdtEndPr/>
    <w:sdtContent>
      <w:p w14:paraId="5DC63755" w14:textId="792E219A" w:rsidR="00746D1D" w:rsidRDefault="00746D1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3D4">
          <w:rPr>
            <w:noProof/>
          </w:rPr>
          <w:t>4</w:t>
        </w:r>
        <w:r>
          <w:fldChar w:fldCharType="end"/>
        </w:r>
      </w:p>
    </w:sdtContent>
  </w:sdt>
  <w:p w14:paraId="3BA6E247" w14:textId="77777777" w:rsidR="00746D1D" w:rsidRDefault="00746D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750511" w14:textId="77777777" w:rsidR="00746D1D" w:rsidRDefault="00746D1D" w:rsidP="006E599A">
      <w:pPr>
        <w:spacing w:after="0" w:line="240" w:lineRule="auto"/>
      </w:pPr>
      <w:r>
        <w:separator/>
      </w:r>
    </w:p>
  </w:footnote>
  <w:footnote w:type="continuationSeparator" w:id="0">
    <w:p w14:paraId="29277CF2" w14:textId="77777777" w:rsidR="00746D1D" w:rsidRDefault="00746D1D" w:rsidP="006E599A">
      <w:pPr>
        <w:spacing w:after="0" w:line="240" w:lineRule="auto"/>
      </w:pPr>
      <w:r>
        <w:continuationSeparator/>
      </w:r>
    </w:p>
  </w:footnote>
  <w:footnote w:type="continuationNotice" w:id="1">
    <w:p w14:paraId="3D2FAD13" w14:textId="77777777" w:rsidR="00746D1D" w:rsidRDefault="00746D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BFFBE" w14:textId="77777777" w:rsidR="00746D1D" w:rsidRDefault="00746D1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B12EB"/>
    <w:multiLevelType w:val="multilevel"/>
    <w:tmpl w:val="0EDE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14F88"/>
    <w:multiLevelType w:val="multilevel"/>
    <w:tmpl w:val="951C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C4077"/>
    <w:multiLevelType w:val="multilevel"/>
    <w:tmpl w:val="A2E24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540AFA"/>
    <w:multiLevelType w:val="hybridMultilevel"/>
    <w:tmpl w:val="C5F00A96"/>
    <w:lvl w:ilvl="0" w:tplc="ED64A6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07596"/>
    <w:multiLevelType w:val="multilevel"/>
    <w:tmpl w:val="8EB8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B40853"/>
    <w:multiLevelType w:val="hybridMultilevel"/>
    <w:tmpl w:val="EBE8E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3D0FA3"/>
    <w:multiLevelType w:val="multilevel"/>
    <w:tmpl w:val="1AB8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5B7640"/>
    <w:multiLevelType w:val="hybridMultilevel"/>
    <w:tmpl w:val="43184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801CCF"/>
    <w:multiLevelType w:val="multilevel"/>
    <w:tmpl w:val="F00A4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111D7A"/>
    <w:multiLevelType w:val="hybridMultilevel"/>
    <w:tmpl w:val="0F2097F2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08444BA6"/>
    <w:multiLevelType w:val="multilevel"/>
    <w:tmpl w:val="D6DE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542971"/>
    <w:multiLevelType w:val="hybridMultilevel"/>
    <w:tmpl w:val="3AECBE66"/>
    <w:lvl w:ilvl="0" w:tplc="2D58D26E">
      <w:start w:val="1"/>
      <w:numFmt w:val="decimal"/>
      <w:pStyle w:val="Nagwek2"/>
      <w:lvlText w:val="2.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635D45"/>
    <w:multiLevelType w:val="hybridMultilevel"/>
    <w:tmpl w:val="CAD251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5832EE"/>
    <w:multiLevelType w:val="hybridMultilevel"/>
    <w:tmpl w:val="25E665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BA433D"/>
    <w:multiLevelType w:val="multilevel"/>
    <w:tmpl w:val="9CACE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C07937"/>
    <w:multiLevelType w:val="hybridMultilevel"/>
    <w:tmpl w:val="E37A6E1E"/>
    <w:lvl w:ilvl="0" w:tplc="5642B4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0BCB1A11"/>
    <w:multiLevelType w:val="hybridMultilevel"/>
    <w:tmpl w:val="493ABBA2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0CA703EC"/>
    <w:multiLevelType w:val="hybridMultilevel"/>
    <w:tmpl w:val="3976F22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0D923C88"/>
    <w:multiLevelType w:val="multilevel"/>
    <w:tmpl w:val="E962F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D9B1E9E"/>
    <w:multiLevelType w:val="multilevel"/>
    <w:tmpl w:val="8282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E9C1B42"/>
    <w:multiLevelType w:val="multilevel"/>
    <w:tmpl w:val="BA42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ECB3888"/>
    <w:multiLevelType w:val="hybridMultilevel"/>
    <w:tmpl w:val="0CFC76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F1541FC"/>
    <w:multiLevelType w:val="multilevel"/>
    <w:tmpl w:val="3E8AA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FC64C96"/>
    <w:multiLevelType w:val="hybridMultilevel"/>
    <w:tmpl w:val="00FE7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693C97"/>
    <w:multiLevelType w:val="hybridMultilevel"/>
    <w:tmpl w:val="7450A01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08146B9"/>
    <w:multiLevelType w:val="multilevel"/>
    <w:tmpl w:val="F550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10B0E3C"/>
    <w:multiLevelType w:val="hybridMultilevel"/>
    <w:tmpl w:val="73B6A64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 w15:restartNumberingAfterBreak="0">
    <w:nsid w:val="11B87D1A"/>
    <w:multiLevelType w:val="hybridMultilevel"/>
    <w:tmpl w:val="3956F51A"/>
    <w:lvl w:ilvl="0" w:tplc="ED64A6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2157379"/>
    <w:multiLevelType w:val="hybridMultilevel"/>
    <w:tmpl w:val="6610FAB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303050A"/>
    <w:multiLevelType w:val="hybridMultilevel"/>
    <w:tmpl w:val="0DE4639A"/>
    <w:lvl w:ilvl="0" w:tplc="0415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 w15:restartNumberingAfterBreak="0">
    <w:nsid w:val="13803CCF"/>
    <w:multiLevelType w:val="hybridMultilevel"/>
    <w:tmpl w:val="125214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4E955B6"/>
    <w:multiLevelType w:val="hybridMultilevel"/>
    <w:tmpl w:val="EACC2BBE"/>
    <w:lvl w:ilvl="0" w:tplc="D2C0A7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5185CAB"/>
    <w:multiLevelType w:val="hybridMultilevel"/>
    <w:tmpl w:val="867853BE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3" w15:restartNumberingAfterBreak="0">
    <w:nsid w:val="15AE6D85"/>
    <w:multiLevelType w:val="hybridMultilevel"/>
    <w:tmpl w:val="89006F8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15D07F36"/>
    <w:multiLevelType w:val="hybridMultilevel"/>
    <w:tmpl w:val="9EC2169A"/>
    <w:lvl w:ilvl="0" w:tplc="E8E2A45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164A45E1"/>
    <w:multiLevelType w:val="multilevel"/>
    <w:tmpl w:val="0954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87C0EE1"/>
    <w:multiLevelType w:val="hybridMultilevel"/>
    <w:tmpl w:val="FF7A9FE8"/>
    <w:lvl w:ilvl="0" w:tplc="0415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7" w15:restartNumberingAfterBreak="0">
    <w:nsid w:val="190E6D90"/>
    <w:multiLevelType w:val="multilevel"/>
    <w:tmpl w:val="E6EA4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A445754"/>
    <w:multiLevelType w:val="hybridMultilevel"/>
    <w:tmpl w:val="A1C81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A851A4A"/>
    <w:multiLevelType w:val="hybridMultilevel"/>
    <w:tmpl w:val="67F0CB1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1DCD783B"/>
    <w:multiLevelType w:val="multilevel"/>
    <w:tmpl w:val="687CF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E9D1339"/>
    <w:multiLevelType w:val="hybridMultilevel"/>
    <w:tmpl w:val="28BAE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F373879"/>
    <w:multiLevelType w:val="hybridMultilevel"/>
    <w:tmpl w:val="8A60F560"/>
    <w:lvl w:ilvl="0" w:tplc="FFFFFFFF">
      <w:start w:val="1"/>
      <w:numFmt w:val="decimal"/>
      <w:lvlText w:val="%1."/>
      <w:lvlJc w:val="left"/>
      <w:pPr>
        <w:ind w:left="1145" w:hanging="360"/>
      </w:pPr>
    </w:lvl>
    <w:lvl w:ilvl="1" w:tplc="FFFFFFFF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3" w15:restartNumberingAfterBreak="0">
    <w:nsid w:val="1F751099"/>
    <w:multiLevelType w:val="multilevel"/>
    <w:tmpl w:val="C6147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FEE22E9"/>
    <w:multiLevelType w:val="hybridMultilevel"/>
    <w:tmpl w:val="049083DE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5" w15:restartNumberingAfterBreak="0">
    <w:nsid w:val="1FF9448B"/>
    <w:multiLevelType w:val="hybridMultilevel"/>
    <w:tmpl w:val="72BE7C3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1027AC0"/>
    <w:multiLevelType w:val="hybridMultilevel"/>
    <w:tmpl w:val="EF787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1D60BD"/>
    <w:multiLevelType w:val="hybridMultilevel"/>
    <w:tmpl w:val="0172BCA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8" w15:restartNumberingAfterBreak="0">
    <w:nsid w:val="23F3554D"/>
    <w:multiLevelType w:val="multilevel"/>
    <w:tmpl w:val="7A2ED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43116A4"/>
    <w:multiLevelType w:val="hybridMultilevel"/>
    <w:tmpl w:val="83724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706BB2"/>
    <w:multiLevelType w:val="hybridMultilevel"/>
    <w:tmpl w:val="A78C17B0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1" w15:restartNumberingAfterBreak="0">
    <w:nsid w:val="29A130C0"/>
    <w:multiLevelType w:val="hybridMultilevel"/>
    <w:tmpl w:val="DC6477A4"/>
    <w:lvl w:ilvl="0" w:tplc="0415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2" w15:restartNumberingAfterBreak="0">
    <w:nsid w:val="2A0007DB"/>
    <w:multiLevelType w:val="hybridMultilevel"/>
    <w:tmpl w:val="25D4B34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3" w15:restartNumberingAfterBreak="0">
    <w:nsid w:val="2AB5149F"/>
    <w:multiLevelType w:val="multilevel"/>
    <w:tmpl w:val="96EA3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AF406FC"/>
    <w:multiLevelType w:val="multilevel"/>
    <w:tmpl w:val="5ED6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BE4010B"/>
    <w:multiLevelType w:val="hybridMultilevel"/>
    <w:tmpl w:val="4BB85B30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6" w15:restartNumberingAfterBreak="0">
    <w:nsid w:val="2C6724C8"/>
    <w:multiLevelType w:val="hybridMultilevel"/>
    <w:tmpl w:val="6A6073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D8037FD"/>
    <w:multiLevelType w:val="multilevel"/>
    <w:tmpl w:val="2A0C6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DD03FED"/>
    <w:multiLevelType w:val="hybridMultilevel"/>
    <w:tmpl w:val="4E6A95E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9" w15:restartNumberingAfterBreak="0">
    <w:nsid w:val="2DD17281"/>
    <w:multiLevelType w:val="hybridMultilevel"/>
    <w:tmpl w:val="0DE8D7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DF1274E"/>
    <w:multiLevelType w:val="hybridMultilevel"/>
    <w:tmpl w:val="0F2097F2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1" w15:restartNumberingAfterBreak="0">
    <w:nsid w:val="2E413B72"/>
    <w:multiLevelType w:val="multilevel"/>
    <w:tmpl w:val="7F56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FF04134"/>
    <w:multiLevelType w:val="multilevel"/>
    <w:tmpl w:val="3EF6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0846675"/>
    <w:multiLevelType w:val="multilevel"/>
    <w:tmpl w:val="D0329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1315D4C"/>
    <w:multiLevelType w:val="multilevel"/>
    <w:tmpl w:val="076C1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1710672"/>
    <w:multiLevelType w:val="hybridMultilevel"/>
    <w:tmpl w:val="0D50F516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6" w15:restartNumberingAfterBreak="0">
    <w:nsid w:val="332426FF"/>
    <w:multiLevelType w:val="multilevel"/>
    <w:tmpl w:val="5C2E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41841E3"/>
    <w:multiLevelType w:val="multilevel"/>
    <w:tmpl w:val="ACD2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4F43F67"/>
    <w:multiLevelType w:val="hybridMultilevel"/>
    <w:tmpl w:val="49049434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9" w15:restartNumberingAfterBreak="0">
    <w:nsid w:val="35D73503"/>
    <w:multiLevelType w:val="hybridMultilevel"/>
    <w:tmpl w:val="087AA9B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0" w15:restartNumberingAfterBreak="0">
    <w:nsid w:val="368A192D"/>
    <w:multiLevelType w:val="hybridMultilevel"/>
    <w:tmpl w:val="EF5E8B30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1" w15:restartNumberingAfterBreak="0">
    <w:nsid w:val="370570F9"/>
    <w:multiLevelType w:val="multilevel"/>
    <w:tmpl w:val="C7105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762759C"/>
    <w:multiLevelType w:val="multilevel"/>
    <w:tmpl w:val="75C4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7C42452"/>
    <w:multiLevelType w:val="hybridMultilevel"/>
    <w:tmpl w:val="213C4D7E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428" w:hanging="360"/>
      </w:pPr>
    </w:lvl>
    <w:lvl w:ilvl="2" w:tplc="FFFFFFFF">
      <w:start w:val="1"/>
      <w:numFmt w:val="lowerRoman"/>
      <w:lvlText w:val="%3."/>
      <w:lvlJc w:val="right"/>
      <w:pPr>
        <w:ind w:left="2148" w:hanging="180"/>
      </w:pPr>
    </w:lvl>
    <w:lvl w:ilvl="3" w:tplc="FFFFFFFF">
      <w:start w:val="1"/>
      <w:numFmt w:val="decimal"/>
      <w:lvlText w:val="%4."/>
      <w:lvlJc w:val="left"/>
      <w:pPr>
        <w:ind w:left="2868" w:hanging="360"/>
      </w:pPr>
    </w:lvl>
    <w:lvl w:ilvl="4" w:tplc="FFFFFFFF">
      <w:start w:val="1"/>
      <w:numFmt w:val="lowerLetter"/>
      <w:lvlText w:val="%5."/>
      <w:lvlJc w:val="left"/>
      <w:pPr>
        <w:ind w:left="3588" w:hanging="360"/>
      </w:pPr>
    </w:lvl>
    <w:lvl w:ilvl="5" w:tplc="FFFFFFFF">
      <w:start w:val="1"/>
      <w:numFmt w:val="lowerRoman"/>
      <w:lvlText w:val="%6."/>
      <w:lvlJc w:val="right"/>
      <w:pPr>
        <w:ind w:left="4308" w:hanging="180"/>
      </w:pPr>
    </w:lvl>
    <w:lvl w:ilvl="6" w:tplc="FFFFFFFF">
      <w:start w:val="1"/>
      <w:numFmt w:val="decimal"/>
      <w:lvlText w:val="%7."/>
      <w:lvlJc w:val="left"/>
      <w:pPr>
        <w:ind w:left="5028" w:hanging="360"/>
      </w:pPr>
    </w:lvl>
    <w:lvl w:ilvl="7" w:tplc="FFFFFFFF">
      <w:start w:val="1"/>
      <w:numFmt w:val="lowerLetter"/>
      <w:lvlText w:val="%8."/>
      <w:lvlJc w:val="left"/>
      <w:pPr>
        <w:ind w:left="5748" w:hanging="360"/>
      </w:pPr>
    </w:lvl>
    <w:lvl w:ilvl="8" w:tplc="FFFFFFFF">
      <w:start w:val="1"/>
      <w:numFmt w:val="lowerRoman"/>
      <w:lvlText w:val="%9."/>
      <w:lvlJc w:val="right"/>
      <w:pPr>
        <w:ind w:left="6468" w:hanging="180"/>
      </w:pPr>
    </w:lvl>
  </w:abstractNum>
  <w:abstractNum w:abstractNumId="74" w15:restartNumberingAfterBreak="0">
    <w:nsid w:val="393C65A9"/>
    <w:multiLevelType w:val="hybridMultilevel"/>
    <w:tmpl w:val="88A217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BA26D66"/>
    <w:multiLevelType w:val="multilevel"/>
    <w:tmpl w:val="4B3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D7F7ADE"/>
    <w:multiLevelType w:val="multilevel"/>
    <w:tmpl w:val="DF56A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E0C0C4B"/>
    <w:multiLevelType w:val="multilevel"/>
    <w:tmpl w:val="AC92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E8E03E0"/>
    <w:multiLevelType w:val="multilevel"/>
    <w:tmpl w:val="C5829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EBD16D7"/>
    <w:multiLevelType w:val="hybridMultilevel"/>
    <w:tmpl w:val="B79C68AE"/>
    <w:lvl w:ilvl="0" w:tplc="ED64A6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EC37407"/>
    <w:multiLevelType w:val="hybridMultilevel"/>
    <w:tmpl w:val="0122B2B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1" w15:restartNumberingAfterBreak="0">
    <w:nsid w:val="424B79FD"/>
    <w:multiLevelType w:val="hybridMultilevel"/>
    <w:tmpl w:val="6FBCE482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2" w15:restartNumberingAfterBreak="0">
    <w:nsid w:val="44401F38"/>
    <w:multiLevelType w:val="multilevel"/>
    <w:tmpl w:val="C4FC8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639402C"/>
    <w:multiLevelType w:val="multilevel"/>
    <w:tmpl w:val="2F3E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66E3581"/>
    <w:multiLevelType w:val="hybridMultilevel"/>
    <w:tmpl w:val="6AA0F046"/>
    <w:lvl w:ilvl="0" w:tplc="951CC56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5" w15:restartNumberingAfterBreak="0">
    <w:nsid w:val="46DA5178"/>
    <w:multiLevelType w:val="hybridMultilevel"/>
    <w:tmpl w:val="46E412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754381D"/>
    <w:multiLevelType w:val="hybridMultilevel"/>
    <w:tmpl w:val="C6FEAE4E"/>
    <w:lvl w:ilvl="0" w:tplc="0415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7" w15:restartNumberingAfterBreak="0">
    <w:nsid w:val="480644EB"/>
    <w:multiLevelType w:val="hybridMultilevel"/>
    <w:tmpl w:val="69C643D4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8" w15:restartNumberingAfterBreak="0">
    <w:nsid w:val="489712D3"/>
    <w:multiLevelType w:val="hybridMultilevel"/>
    <w:tmpl w:val="655E4E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8F40AB8"/>
    <w:multiLevelType w:val="multilevel"/>
    <w:tmpl w:val="F1260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9120882"/>
    <w:multiLevelType w:val="hybridMultilevel"/>
    <w:tmpl w:val="217294D0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1" w15:restartNumberingAfterBreak="0">
    <w:nsid w:val="498C5369"/>
    <w:multiLevelType w:val="multilevel"/>
    <w:tmpl w:val="6976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9A45E16"/>
    <w:multiLevelType w:val="multilevel"/>
    <w:tmpl w:val="75FCB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A206104"/>
    <w:multiLevelType w:val="multilevel"/>
    <w:tmpl w:val="389C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B2A4F8E"/>
    <w:multiLevelType w:val="multilevel"/>
    <w:tmpl w:val="6830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D075122"/>
    <w:multiLevelType w:val="multilevel"/>
    <w:tmpl w:val="BC68597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  <w:rPr>
        <w:sz w:val="26"/>
        <w:szCs w:val="26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96" w15:restartNumberingAfterBreak="0">
    <w:nsid w:val="4DA277F8"/>
    <w:multiLevelType w:val="hybridMultilevel"/>
    <w:tmpl w:val="6D025820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7" w15:restartNumberingAfterBreak="0">
    <w:nsid w:val="4E4867F5"/>
    <w:multiLevelType w:val="hybridMultilevel"/>
    <w:tmpl w:val="F9BEB324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8" w15:restartNumberingAfterBreak="0">
    <w:nsid w:val="4E892740"/>
    <w:multiLevelType w:val="hybridMultilevel"/>
    <w:tmpl w:val="E8FCB5CC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9" w15:restartNumberingAfterBreak="0">
    <w:nsid w:val="4FF65B70"/>
    <w:multiLevelType w:val="multilevel"/>
    <w:tmpl w:val="5C42C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07C6B70"/>
    <w:multiLevelType w:val="hybridMultilevel"/>
    <w:tmpl w:val="0BB8D55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1" w15:restartNumberingAfterBreak="0">
    <w:nsid w:val="536D49E4"/>
    <w:multiLevelType w:val="hybridMultilevel"/>
    <w:tmpl w:val="E45E9A6E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2" w15:restartNumberingAfterBreak="0">
    <w:nsid w:val="54366F2A"/>
    <w:multiLevelType w:val="hybridMultilevel"/>
    <w:tmpl w:val="49049434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3" w15:restartNumberingAfterBreak="0">
    <w:nsid w:val="54371901"/>
    <w:multiLevelType w:val="hybridMultilevel"/>
    <w:tmpl w:val="E132FF7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 w15:restartNumberingAfterBreak="0">
    <w:nsid w:val="572279EE"/>
    <w:multiLevelType w:val="hybridMultilevel"/>
    <w:tmpl w:val="0F2097F2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5" w15:restartNumberingAfterBreak="0">
    <w:nsid w:val="57867D9B"/>
    <w:multiLevelType w:val="multilevel"/>
    <w:tmpl w:val="E2DC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85E6259"/>
    <w:multiLevelType w:val="hybridMultilevel"/>
    <w:tmpl w:val="7D3E3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8C671A0"/>
    <w:multiLevelType w:val="hybridMultilevel"/>
    <w:tmpl w:val="792C02E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8" w15:restartNumberingAfterBreak="0">
    <w:nsid w:val="58F27D4B"/>
    <w:multiLevelType w:val="hybridMultilevel"/>
    <w:tmpl w:val="FF82EAD2"/>
    <w:lvl w:ilvl="0" w:tplc="0415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9" w15:restartNumberingAfterBreak="0">
    <w:nsid w:val="59EE57D8"/>
    <w:multiLevelType w:val="hybridMultilevel"/>
    <w:tmpl w:val="64847276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0" w15:restartNumberingAfterBreak="0">
    <w:nsid w:val="5A152352"/>
    <w:multiLevelType w:val="hybridMultilevel"/>
    <w:tmpl w:val="515EF7DE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1" w15:restartNumberingAfterBreak="0">
    <w:nsid w:val="5AA8343B"/>
    <w:multiLevelType w:val="multilevel"/>
    <w:tmpl w:val="D8CA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B8E1290"/>
    <w:multiLevelType w:val="hybridMultilevel"/>
    <w:tmpl w:val="C324E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C143527"/>
    <w:multiLevelType w:val="hybridMultilevel"/>
    <w:tmpl w:val="C5F00A96"/>
    <w:lvl w:ilvl="0" w:tplc="ED64A6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C3521A8"/>
    <w:multiLevelType w:val="hybridMultilevel"/>
    <w:tmpl w:val="CF660BD4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5" w15:restartNumberingAfterBreak="0">
    <w:nsid w:val="5CD940C5"/>
    <w:multiLevelType w:val="hybridMultilevel"/>
    <w:tmpl w:val="F2B0DFE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6" w15:restartNumberingAfterBreak="0">
    <w:nsid w:val="5D3B5D1C"/>
    <w:multiLevelType w:val="hybridMultilevel"/>
    <w:tmpl w:val="7D36111C"/>
    <w:lvl w:ilvl="0" w:tplc="ED64A6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E147509"/>
    <w:multiLevelType w:val="multilevel"/>
    <w:tmpl w:val="6A607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0684BF8"/>
    <w:multiLevelType w:val="hybridMultilevel"/>
    <w:tmpl w:val="631A37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F673AA"/>
    <w:multiLevelType w:val="multilevel"/>
    <w:tmpl w:val="46C8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2D55EAF"/>
    <w:multiLevelType w:val="multilevel"/>
    <w:tmpl w:val="36E8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52E62B0"/>
    <w:multiLevelType w:val="hybridMultilevel"/>
    <w:tmpl w:val="D440536E"/>
    <w:lvl w:ilvl="0" w:tplc="ED64A6E0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2" w15:restartNumberingAfterBreak="0">
    <w:nsid w:val="662D17D4"/>
    <w:multiLevelType w:val="hybridMultilevel"/>
    <w:tmpl w:val="8A4293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6C01585"/>
    <w:multiLevelType w:val="hybridMultilevel"/>
    <w:tmpl w:val="B590DE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8834931"/>
    <w:multiLevelType w:val="hybridMultilevel"/>
    <w:tmpl w:val="255A56C0"/>
    <w:lvl w:ilvl="0" w:tplc="0415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5" w15:restartNumberingAfterBreak="0">
    <w:nsid w:val="68ED08D9"/>
    <w:multiLevelType w:val="hybridMultilevel"/>
    <w:tmpl w:val="213C4D7E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428" w:hanging="360"/>
      </w:pPr>
    </w:lvl>
    <w:lvl w:ilvl="2" w:tplc="FFFFFFFF">
      <w:start w:val="1"/>
      <w:numFmt w:val="lowerRoman"/>
      <w:lvlText w:val="%3."/>
      <w:lvlJc w:val="right"/>
      <w:pPr>
        <w:ind w:left="2148" w:hanging="180"/>
      </w:pPr>
    </w:lvl>
    <w:lvl w:ilvl="3" w:tplc="FFFFFFFF">
      <w:start w:val="1"/>
      <w:numFmt w:val="decimal"/>
      <w:lvlText w:val="%4."/>
      <w:lvlJc w:val="left"/>
      <w:pPr>
        <w:ind w:left="2868" w:hanging="360"/>
      </w:pPr>
    </w:lvl>
    <w:lvl w:ilvl="4" w:tplc="FFFFFFFF">
      <w:start w:val="1"/>
      <w:numFmt w:val="lowerLetter"/>
      <w:lvlText w:val="%5."/>
      <w:lvlJc w:val="left"/>
      <w:pPr>
        <w:ind w:left="3588" w:hanging="360"/>
      </w:pPr>
    </w:lvl>
    <w:lvl w:ilvl="5" w:tplc="FFFFFFFF">
      <w:start w:val="1"/>
      <w:numFmt w:val="lowerRoman"/>
      <w:lvlText w:val="%6."/>
      <w:lvlJc w:val="right"/>
      <w:pPr>
        <w:ind w:left="4308" w:hanging="180"/>
      </w:pPr>
    </w:lvl>
    <w:lvl w:ilvl="6" w:tplc="FFFFFFFF">
      <w:start w:val="1"/>
      <w:numFmt w:val="decimal"/>
      <w:lvlText w:val="%7."/>
      <w:lvlJc w:val="left"/>
      <w:pPr>
        <w:ind w:left="5028" w:hanging="360"/>
      </w:pPr>
    </w:lvl>
    <w:lvl w:ilvl="7" w:tplc="FFFFFFFF">
      <w:start w:val="1"/>
      <w:numFmt w:val="lowerLetter"/>
      <w:lvlText w:val="%8."/>
      <w:lvlJc w:val="left"/>
      <w:pPr>
        <w:ind w:left="5748" w:hanging="360"/>
      </w:pPr>
    </w:lvl>
    <w:lvl w:ilvl="8" w:tplc="FFFFFFFF">
      <w:start w:val="1"/>
      <w:numFmt w:val="lowerRoman"/>
      <w:lvlText w:val="%9."/>
      <w:lvlJc w:val="right"/>
      <w:pPr>
        <w:ind w:left="6468" w:hanging="180"/>
      </w:pPr>
    </w:lvl>
  </w:abstractNum>
  <w:abstractNum w:abstractNumId="126" w15:restartNumberingAfterBreak="0">
    <w:nsid w:val="694268E2"/>
    <w:multiLevelType w:val="hybridMultilevel"/>
    <w:tmpl w:val="CE6EFD80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7" w15:restartNumberingAfterBreak="0">
    <w:nsid w:val="69E6584F"/>
    <w:multiLevelType w:val="multilevel"/>
    <w:tmpl w:val="3658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A050AE9"/>
    <w:multiLevelType w:val="hybridMultilevel"/>
    <w:tmpl w:val="9C1A2D9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9" w15:restartNumberingAfterBreak="0">
    <w:nsid w:val="6A4A55C4"/>
    <w:multiLevelType w:val="multilevel"/>
    <w:tmpl w:val="199CC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6C346269"/>
    <w:multiLevelType w:val="hybridMultilevel"/>
    <w:tmpl w:val="213C4D7E"/>
    <w:lvl w:ilvl="0" w:tplc="B70AB31E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428" w:hanging="360"/>
      </w:pPr>
    </w:lvl>
    <w:lvl w:ilvl="2" w:tplc="0415001B">
      <w:start w:val="1"/>
      <w:numFmt w:val="lowerRoman"/>
      <w:lvlText w:val="%3."/>
      <w:lvlJc w:val="right"/>
      <w:pPr>
        <w:ind w:left="2148" w:hanging="180"/>
      </w:pPr>
    </w:lvl>
    <w:lvl w:ilvl="3" w:tplc="0415000F">
      <w:start w:val="1"/>
      <w:numFmt w:val="decimal"/>
      <w:lvlText w:val="%4."/>
      <w:lvlJc w:val="left"/>
      <w:pPr>
        <w:ind w:left="2868" w:hanging="360"/>
      </w:pPr>
    </w:lvl>
    <w:lvl w:ilvl="4" w:tplc="04150019">
      <w:start w:val="1"/>
      <w:numFmt w:val="lowerLetter"/>
      <w:lvlText w:val="%5."/>
      <w:lvlJc w:val="left"/>
      <w:pPr>
        <w:ind w:left="3588" w:hanging="360"/>
      </w:pPr>
    </w:lvl>
    <w:lvl w:ilvl="5" w:tplc="0415001B">
      <w:start w:val="1"/>
      <w:numFmt w:val="lowerRoman"/>
      <w:lvlText w:val="%6."/>
      <w:lvlJc w:val="right"/>
      <w:pPr>
        <w:ind w:left="4308" w:hanging="180"/>
      </w:pPr>
    </w:lvl>
    <w:lvl w:ilvl="6" w:tplc="0415000F">
      <w:start w:val="1"/>
      <w:numFmt w:val="decimal"/>
      <w:lvlText w:val="%7."/>
      <w:lvlJc w:val="left"/>
      <w:pPr>
        <w:ind w:left="5028" w:hanging="360"/>
      </w:pPr>
    </w:lvl>
    <w:lvl w:ilvl="7" w:tplc="04150019">
      <w:start w:val="1"/>
      <w:numFmt w:val="lowerLetter"/>
      <w:lvlText w:val="%8."/>
      <w:lvlJc w:val="left"/>
      <w:pPr>
        <w:ind w:left="5748" w:hanging="360"/>
      </w:pPr>
    </w:lvl>
    <w:lvl w:ilvl="8" w:tplc="0415001B">
      <w:start w:val="1"/>
      <w:numFmt w:val="lowerRoman"/>
      <w:lvlText w:val="%9."/>
      <w:lvlJc w:val="right"/>
      <w:pPr>
        <w:ind w:left="6468" w:hanging="180"/>
      </w:pPr>
    </w:lvl>
  </w:abstractNum>
  <w:abstractNum w:abstractNumId="131" w15:restartNumberingAfterBreak="0">
    <w:nsid w:val="6D1B7328"/>
    <w:multiLevelType w:val="hybridMultilevel"/>
    <w:tmpl w:val="7A56B156"/>
    <w:lvl w:ilvl="0" w:tplc="5184A85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2" w15:restartNumberingAfterBreak="0">
    <w:nsid w:val="6D3712D4"/>
    <w:multiLevelType w:val="hybridMultilevel"/>
    <w:tmpl w:val="2B386E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D855CB8"/>
    <w:multiLevelType w:val="multilevel"/>
    <w:tmpl w:val="92402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6D8E3BE2"/>
    <w:multiLevelType w:val="hybridMultilevel"/>
    <w:tmpl w:val="300CC9E2"/>
    <w:lvl w:ilvl="0" w:tplc="0415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5" w15:restartNumberingAfterBreak="0">
    <w:nsid w:val="6D954322"/>
    <w:multiLevelType w:val="multilevel"/>
    <w:tmpl w:val="6B26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6E3E0C4E"/>
    <w:multiLevelType w:val="hybridMultilevel"/>
    <w:tmpl w:val="5B7C1FFC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7" w15:restartNumberingAfterBreak="0">
    <w:nsid w:val="6F4860E1"/>
    <w:multiLevelType w:val="multilevel"/>
    <w:tmpl w:val="A906F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F637C6B"/>
    <w:multiLevelType w:val="hybridMultilevel"/>
    <w:tmpl w:val="D64CD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FEF7ADB"/>
    <w:multiLevelType w:val="hybridMultilevel"/>
    <w:tmpl w:val="DF9AA2B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0" w15:restartNumberingAfterBreak="0">
    <w:nsid w:val="718C4F4F"/>
    <w:multiLevelType w:val="hybridMultilevel"/>
    <w:tmpl w:val="7FE87B7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1" w15:restartNumberingAfterBreak="0">
    <w:nsid w:val="729B709B"/>
    <w:multiLevelType w:val="multilevel"/>
    <w:tmpl w:val="7B72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73990993"/>
    <w:multiLevelType w:val="hybridMultilevel"/>
    <w:tmpl w:val="182CB808"/>
    <w:lvl w:ilvl="0" w:tplc="04150019">
      <w:start w:val="1"/>
      <w:numFmt w:val="lowerLetter"/>
      <w:lvlText w:val="%1."/>
      <w:lvlJc w:val="left"/>
      <w:pPr>
        <w:ind w:left="1865" w:hanging="360"/>
      </w:p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43" w15:restartNumberingAfterBreak="0">
    <w:nsid w:val="73A563B6"/>
    <w:multiLevelType w:val="multilevel"/>
    <w:tmpl w:val="00725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5132D64"/>
    <w:multiLevelType w:val="multilevel"/>
    <w:tmpl w:val="0EE0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7602085A"/>
    <w:multiLevelType w:val="hybridMultilevel"/>
    <w:tmpl w:val="11BCB700"/>
    <w:lvl w:ilvl="0" w:tplc="EF9497B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8610367"/>
    <w:multiLevelType w:val="hybridMultilevel"/>
    <w:tmpl w:val="E10E5A54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C2281D00">
      <w:start w:val="1"/>
      <w:numFmt w:val="lowerLetter"/>
      <w:lvlText w:val="%3)"/>
      <w:lvlJc w:val="left"/>
      <w:pPr>
        <w:ind w:left="2765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7" w15:restartNumberingAfterBreak="0">
    <w:nsid w:val="79F16DB0"/>
    <w:multiLevelType w:val="hybridMultilevel"/>
    <w:tmpl w:val="A3B24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A3462A9"/>
    <w:multiLevelType w:val="hybridMultilevel"/>
    <w:tmpl w:val="5158FD8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 w15:restartNumberingAfterBreak="0">
    <w:nsid w:val="7A916597"/>
    <w:multiLevelType w:val="multilevel"/>
    <w:tmpl w:val="1A5E1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7A9274C4"/>
    <w:multiLevelType w:val="multilevel"/>
    <w:tmpl w:val="939A0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7C3B4448"/>
    <w:multiLevelType w:val="hybridMultilevel"/>
    <w:tmpl w:val="841E0DF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2" w15:restartNumberingAfterBreak="0">
    <w:nsid w:val="7D876E09"/>
    <w:multiLevelType w:val="hybridMultilevel"/>
    <w:tmpl w:val="288AB4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3" w15:restartNumberingAfterBreak="0">
    <w:nsid w:val="7F123BD1"/>
    <w:multiLevelType w:val="multilevel"/>
    <w:tmpl w:val="EE62C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7F780410"/>
    <w:multiLevelType w:val="multilevel"/>
    <w:tmpl w:val="181C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F803177"/>
    <w:multiLevelType w:val="multilevel"/>
    <w:tmpl w:val="AAC6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FF76DF6"/>
    <w:multiLevelType w:val="hybridMultilevel"/>
    <w:tmpl w:val="7504944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8749542">
    <w:abstractNumId w:val="95"/>
  </w:num>
  <w:num w:numId="2" w16cid:durableId="1982005525">
    <w:abstractNumId w:val="65"/>
  </w:num>
  <w:num w:numId="3" w16cid:durableId="1432429137">
    <w:abstractNumId w:val="70"/>
  </w:num>
  <w:num w:numId="4" w16cid:durableId="1580598206">
    <w:abstractNumId w:val="16"/>
  </w:num>
  <w:num w:numId="5" w16cid:durableId="1183473741">
    <w:abstractNumId w:val="39"/>
  </w:num>
  <w:num w:numId="6" w16cid:durableId="818303017">
    <w:abstractNumId w:val="100"/>
  </w:num>
  <w:num w:numId="7" w16cid:durableId="274098673">
    <w:abstractNumId w:val="140"/>
  </w:num>
  <w:num w:numId="8" w16cid:durableId="770125489">
    <w:abstractNumId w:val="44"/>
  </w:num>
  <w:num w:numId="9" w16cid:durableId="1262765167">
    <w:abstractNumId w:val="124"/>
  </w:num>
  <w:num w:numId="10" w16cid:durableId="10842280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04599408">
    <w:abstractNumId w:val="95"/>
    <w:lvlOverride w:ilvl="0">
      <w:startOverride w:val="1"/>
    </w:lvlOverride>
    <w:lvlOverride w:ilvl="1">
      <w:startOverride w:val="1"/>
    </w:lvlOverride>
  </w:num>
  <w:num w:numId="12" w16cid:durableId="949778233">
    <w:abstractNumId w:val="7"/>
  </w:num>
  <w:num w:numId="13" w16cid:durableId="517473820">
    <w:abstractNumId w:val="88"/>
  </w:num>
  <w:num w:numId="14" w16cid:durableId="2001541590">
    <w:abstractNumId w:val="148"/>
  </w:num>
  <w:num w:numId="15" w16cid:durableId="1432437354">
    <w:abstractNumId w:val="34"/>
  </w:num>
  <w:num w:numId="16" w16cid:durableId="1879777927">
    <w:abstractNumId w:val="128"/>
  </w:num>
  <w:num w:numId="17" w16cid:durableId="1142968027">
    <w:abstractNumId w:val="98"/>
  </w:num>
  <w:num w:numId="18" w16cid:durableId="2134202837">
    <w:abstractNumId w:val="122"/>
  </w:num>
  <w:num w:numId="19" w16cid:durableId="1981766689">
    <w:abstractNumId w:val="26"/>
  </w:num>
  <w:num w:numId="20" w16cid:durableId="884944773">
    <w:abstractNumId w:val="74"/>
  </w:num>
  <w:num w:numId="21" w16cid:durableId="753433379">
    <w:abstractNumId w:val="46"/>
  </w:num>
  <w:num w:numId="22" w16cid:durableId="1742169180">
    <w:abstractNumId w:val="24"/>
  </w:num>
  <w:num w:numId="23" w16cid:durableId="193344691">
    <w:abstractNumId w:val="52"/>
  </w:num>
  <w:num w:numId="24" w16cid:durableId="1352492954">
    <w:abstractNumId w:val="17"/>
  </w:num>
  <w:num w:numId="25" w16cid:durableId="1329601257">
    <w:abstractNumId w:val="69"/>
  </w:num>
  <w:num w:numId="26" w16cid:durableId="1846749594">
    <w:abstractNumId w:val="51"/>
  </w:num>
  <w:num w:numId="27" w16cid:durableId="1888952807">
    <w:abstractNumId w:val="58"/>
  </w:num>
  <w:num w:numId="28" w16cid:durableId="1579710901">
    <w:abstractNumId w:val="107"/>
  </w:num>
  <w:num w:numId="29" w16cid:durableId="532303228">
    <w:abstractNumId w:val="123"/>
  </w:num>
  <w:num w:numId="30" w16cid:durableId="297566158">
    <w:abstractNumId w:val="23"/>
  </w:num>
  <w:num w:numId="31" w16cid:durableId="836000636">
    <w:abstractNumId w:val="41"/>
  </w:num>
  <w:num w:numId="32" w16cid:durableId="34670094">
    <w:abstractNumId w:val="112"/>
  </w:num>
  <w:num w:numId="33" w16cid:durableId="704066748">
    <w:abstractNumId w:val="5"/>
  </w:num>
  <w:num w:numId="34" w16cid:durableId="598486479">
    <w:abstractNumId w:val="138"/>
  </w:num>
  <w:num w:numId="35" w16cid:durableId="1443649750">
    <w:abstractNumId w:val="134"/>
  </w:num>
  <w:num w:numId="36" w16cid:durableId="1091706279">
    <w:abstractNumId w:val="55"/>
  </w:num>
  <w:num w:numId="37" w16cid:durableId="215510840">
    <w:abstractNumId w:val="109"/>
  </w:num>
  <w:num w:numId="38" w16cid:durableId="709039125">
    <w:abstractNumId w:val="136"/>
  </w:num>
  <w:num w:numId="39" w16cid:durableId="1823545071">
    <w:abstractNumId w:val="86"/>
  </w:num>
  <w:num w:numId="40" w16cid:durableId="752239946">
    <w:abstractNumId w:val="147"/>
  </w:num>
  <w:num w:numId="41" w16cid:durableId="1281572670">
    <w:abstractNumId w:val="139"/>
  </w:num>
  <w:num w:numId="42" w16cid:durableId="598101292">
    <w:abstractNumId w:val="50"/>
  </w:num>
  <w:num w:numId="43" w16cid:durableId="2128810642">
    <w:abstractNumId w:val="114"/>
  </w:num>
  <w:num w:numId="44" w16cid:durableId="1001467498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58970871">
    <w:abstractNumId w:val="21"/>
  </w:num>
  <w:num w:numId="46" w16cid:durableId="923881321">
    <w:abstractNumId w:val="30"/>
  </w:num>
  <w:num w:numId="47" w16cid:durableId="1563323294">
    <w:abstractNumId w:val="56"/>
  </w:num>
  <w:num w:numId="48" w16cid:durableId="1612131148">
    <w:abstractNumId w:val="118"/>
  </w:num>
  <w:num w:numId="49" w16cid:durableId="240287565">
    <w:abstractNumId w:val="28"/>
  </w:num>
  <w:num w:numId="50" w16cid:durableId="2070415819">
    <w:abstractNumId w:val="103"/>
  </w:num>
  <w:num w:numId="51" w16cid:durableId="1692293209">
    <w:abstractNumId w:val="156"/>
  </w:num>
  <w:num w:numId="52" w16cid:durableId="1897080034">
    <w:abstractNumId w:val="151"/>
  </w:num>
  <w:num w:numId="53" w16cid:durableId="1477600760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428843581">
    <w:abstractNumId w:val="47"/>
  </w:num>
  <w:num w:numId="55" w16cid:durableId="1522087917">
    <w:abstractNumId w:val="115"/>
  </w:num>
  <w:num w:numId="56" w16cid:durableId="709499988">
    <w:abstractNumId w:val="126"/>
  </w:num>
  <w:num w:numId="57" w16cid:durableId="207901708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669450395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3272508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669454356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4319281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6168645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751851234">
    <w:abstractNumId w:val="45"/>
  </w:num>
  <w:num w:numId="64" w16cid:durableId="724568304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791289729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855339899">
    <w:abstractNumId w:val="113"/>
  </w:num>
  <w:num w:numId="67" w16cid:durableId="181938136">
    <w:abstractNumId w:val="152"/>
  </w:num>
  <w:num w:numId="68" w16cid:durableId="694386306">
    <w:abstractNumId w:val="101"/>
  </w:num>
  <w:num w:numId="69" w16cid:durableId="1264072920">
    <w:abstractNumId w:val="32"/>
  </w:num>
  <w:num w:numId="70" w16cid:durableId="440422021">
    <w:abstractNumId w:val="11"/>
  </w:num>
  <w:num w:numId="71" w16cid:durableId="55785224">
    <w:abstractNumId w:val="96"/>
  </w:num>
  <w:num w:numId="72" w16cid:durableId="542984741">
    <w:abstractNumId w:val="110"/>
  </w:num>
  <w:num w:numId="73" w16cid:durableId="161968845">
    <w:abstractNumId w:val="80"/>
  </w:num>
  <w:num w:numId="74" w16cid:durableId="944002202">
    <w:abstractNumId w:val="87"/>
  </w:num>
  <w:num w:numId="75" w16cid:durableId="967274112">
    <w:abstractNumId w:val="108"/>
  </w:num>
  <w:num w:numId="76" w16cid:durableId="1219977194">
    <w:abstractNumId w:val="88"/>
  </w:num>
  <w:num w:numId="77" w16cid:durableId="408425391">
    <w:abstractNumId w:val="49"/>
  </w:num>
  <w:num w:numId="78" w16cid:durableId="765688609">
    <w:abstractNumId w:val="3"/>
  </w:num>
  <w:num w:numId="79" w16cid:durableId="675155781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835223333">
    <w:abstractNumId w:val="97"/>
  </w:num>
  <w:num w:numId="81" w16cid:durableId="483351671">
    <w:abstractNumId w:val="64"/>
  </w:num>
  <w:num w:numId="82" w16cid:durableId="603000812">
    <w:abstractNumId w:val="57"/>
  </w:num>
  <w:num w:numId="83" w16cid:durableId="1923560757">
    <w:abstractNumId w:val="1"/>
  </w:num>
  <w:num w:numId="84" w16cid:durableId="1136412934">
    <w:abstractNumId w:val="14"/>
  </w:num>
  <w:num w:numId="85" w16cid:durableId="1574074789">
    <w:abstractNumId w:val="0"/>
  </w:num>
  <w:num w:numId="86" w16cid:durableId="681589935">
    <w:abstractNumId w:val="37"/>
  </w:num>
  <w:num w:numId="87" w16cid:durableId="1750734997">
    <w:abstractNumId w:val="20"/>
  </w:num>
  <w:num w:numId="88" w16cid:durableId="481315948">
    <w:abstractNumId w:val="149"/>
  </w:num>
  <w:num w:numId="89" w16cid:durableId="2072192013">
    <w:abstractNumId w:val="127"/>
  </w:num>
  <w:num w:numId="90" w16cid:durableId="1049693798">
    <w:abstractNumId w:val="91"/>
  </w:num>
  <w:num w:numId="91" w16cid:durableId="102266031">
    <w:abstractNumId w:val="135"/>
  </w:num>
  <w:num w:numId="92" w16cid:durableId="40987233">
    <w:abstractNumId w:val="67"/>
  </w:num>
  <w:num w:numId="93" w16cid:durableId="1330333632">
    <w:abstractNumId w:val="35"/>
  </w:num>
  <w:num w:numId="94" w16cid:durableId="537814795">
    <w:abstractNumId w:val="141"/>
  </w:num>
  <w:num w:numId="95" w16cid:durableId="830560936">
    <w:abstractNumId w:val="144"/>
  </w:num>
  <w:num w:numId="96" w16cid:durableId="699939116">
    <w:abstractNumId w:val="105"/>
  </w:num>
  <w:num w:numId="97" w16cid:durableId="2056847901">
    <w:abstractNumId w:val="143"/>
  </w:num>
  <w:num w:numId="98" w16cid:durableId="1101610576">
    <w:abstractNumId w:val="22"/>
  </w:num>
  <w:num w:numId="99" w16cid:durableId="878468889">
    <w:abstractNumId w:val="53"/>
  </w:num>
  <w:num w:numId="100" w16cid:durableId="1035959470">
    <w:abstractNumId w:val="62"/>
  </w:num>
  <w:num w:numId="101" w16cid:durableId="2020965389">
    <w:abstractNumId w:val="63"/>
  </w:num>
  <w:num w:numId="102" w16cid:durableId="86728757">
    <w:abstractNumId w:val="78"/>
  </w:num>
  <w:num w:numId="103" w16cid:durableId="1829979152">
    <w:abstractNumId w:val="2"/>
  </w:num>
  <w:num w:numId="104" w16cid:durableId="599458823">
    <w:abstractNumId w:val="93"/>
  </w:num>
  <w:num w:numId="105" w16cid:durableId="1002272655">
    <w:abstractNumId w:val="119"/>
  </w:num>
  <w:num w:numId="106" w16cid:durableId="1133400198">
    <w:abstractNumId w:val="18"/>
  </w:num>
  <w:num w:numId="107" w16cid:durableId="1997606716">
    <w:abstractNumId w:val="120"/>
  </w:num>
  <w:num w:numId="108" w16cid:durableId="885607597">
    <w:abstractNumId w:val="40"/>
  </w:num>
  <w:num w:numId="109" w16cid:durableId="1149595268">
    <w:abstractNumId w:val="72"/>
  </w:num>
  <w:num w:numId="110" w16cid:durableId="1294486749">
    <w:abstractNumId w:val="71"/>
  </w:num>
  <w:num w:numId="111" w16cid:durableId="965698904">
    <w:abstractNumId w:val="43"/>
  </w:num>
  <w:num w:numId="112" w16cid:durableId="1041201017">
    <w:abstractNumId w:val="92"/>
  </w:num>
  <w:num w:numId="113" w16cid:durableId="1016032836">
    <w:abstractNumId w:val="75"/>
  </w:num>
  <w:num w:numId="114" w16cid:durableId="563641553">
    <w:abstractNumId w:val="150"/>
  </w:num>
  <w:num w:numId="115" w16cid:durableId="1733456584">
    <w:abstractNumId w:val="155"/>
  </w:num>
  <w:num w:numId="116" w16cid:durableId="1529220966">
    <w:abstractNumId w:val="4"/>
  </w:num>
  <w:num w:numId="117" w16cid:durableId="174266533">
    <w:abstractNumId w:val="111"/>
  </w:num>
  <w:num w:numId="118" w16cid:durableId="1345354792">
    <w:abstractNumId w:val="77"/>
  </w:num>
  <w:num w:numId="119" w16cid:durableId="1998916359">
    <w:abstractNumId w:val="99"/>
  </w:num>
  <w:num w:numId="120" w16cid:durableId="54861821">
    <w:abstractNumId w:val="25"/>
  </w:num>
  <w:num w:numId="121" w16cid:durableId="259609965">
    <w:abstractNumId w:val="154"/>
  </w:num>
  <w:num w:numId="122" w16cid:durableId="391275936">
    <w:abstractNumId w:val="94"/>
  </w:num>
  <w:num w:numId="123" w16cid:durableId="502162784">
    <w:abstractNumId w:val="137"/>
  </w:num>
  <w:num w:numId="124" w16cid:durableId="1712463094">
    <w:abstractNumId w:val="66"/>
  </w:num>
  <w:num w:numId="125" w16cid:durableId="677269534">
    <w:abstractNumId w:val="10"/>
  </w:num>
  <w:num w:numId="126" w16cid:durableId="1871337080">
    <w:abstractNumId w:val="76"/>
  </w:num>
  <w:num w:numId="127" w16cid:durableId="439840788">
    <w:abstractNumId w:val="54"/>
  </w:num>
  <w:num w:numId="128" w16cid:durableId="401412947">
    <w:abstractNumId w:val="117"/>
  </w:num>
  <w:num w:numId="129" w16cid:durableId="137919280">
    <w:abstractNumId w:val="89"/>
  </w:num>
  <w:num w:numId="130" w16cid:durableId="214510346">
    <w:abstractNumId w:val="61"/>
  </w:num>
  <w:num w:numId="131" w16cid:durableId="1852716565">
    <w:abstractNumId w:val="82"/>
  </w:num>
  <w:num w:numId="132" w16cid:durableId="2022270587">
    <w:abstractNumId w:val="133"/>
  </w:num>
  <w:num w:numId="133" w16cid:durableId="58528446">
    <w:abstractNumId w:val="129"/>
  </w:num>
  <w:num w:numId="134" w16cid:durableId="1692222660">
    <w:abstractNumId w:val="153"/>
  </w:num>
  <w:num w:numId="135" w16cid:durableId="631521247">
    <w:abstractNumId w:val="19"/>
  </w:num>
  <w:num w:numId="136" w16cid:durableId="903830825">
    <w:abstractNumId w:val="6"/>
  </w:num>
  <w:num w:numId="137" w16cid:durableId="1455976120">
    <w:abstractNumId w:val="8"/>
  </w:num>
  <w:num w:numId="138" w16cid:durableId="1857035430">
    <w:abstractNumId w:val="48"/>
  </w:num>
  <w:num w:numId="139" w16cid:durableId="686558709">
    <w:abstractNumId w:val="83"/>
  </w:num>
  <w:num w:numId="140" w16cid:durableId="1347168129">
    <w:abstractNumId w:val="36"/>
  </w:num>
  <w:num w:numId="141" w16cid:durableId="1267273184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 w16cid:durableId="1834711171">
    <w:abstractNumId w:val="70"/>
  </w:num>
  <w:num w:numId="143" w16cid:durableId="221839531">
    <w:abstractNumId w:val="16"/>
  </w:num>
  <w:num w:numId="144" w16cid:durableId="1788430029">
    <w:abstractNumId w:val="39"/>
  </w:num>
  <w:num w:numId="145" w16cid:durableId="1200583568">
    <w:abstractNumId w:val="7"/>
  </w:num>
  <w:num w:numId="146" w16cid:durableId="1833443703">
    <w:abstractNumId w:val="88"/>
  </w:num>
  <w:num w:numId="147" w16cid:durableId="117129160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 w16cid:durableId="2037265651">
    <w:abstractNumId w:val="29"/>
  </w:num>
  <w:num w:numId="149" w16cid:durableId="146635629">
    <w:abstractNumId w:val="81"/>
  </w:num>
  <w:num w:numId="150" w16cid:durableId="2017263822">
    <w:abstractNumId w:val="90"/>
  </w:num>
  <w:num w:numId="151" w16cid:durableId="714158347">
    <w:abstractNumId w:val="146"/>
  </w:num>
  <w:num w:numId="152" w16cid:durableId="982462432">
    <w:abstractNumId w:val="60"/>
  </w:num>
  <w:num w:numId="153" w16cid:durableId="1905985168">
    <w:abstractNumId w:val="68"/>
  </w:num>
  <w:num w:numId="154" w16cid:durableId="557714071">
    <w:abstractNumId w:val="102"/>
  </w:num>
  <w:num w:numId="155" w16cid:durableId="102119573">
    <w:abstractNumId w:val="9"/>
  </w:num>
  <w:num w:numId="156" w16cid:durableId="204568514">
    <w:abstractNumId w:val="104"/>
  </w:num>
  <w:num w:numId="157" w16cid:durableId="1724140336">
    <w:abstractNumId w:val="12"/>
  </w:num>
  <w:num w:numId="158" w16cid:durableId="644041552">
    <w:abstractNumId w:val="38"/>
  </w:num>
  <w:num w:numId="159" w16cid:durableId="1678269003">
    <w:abstractNumId w:val="106"/>
  </w:num>
  <w:num w:numId="160" w16cid:durableId="1620795095">
    <w:abstractNumId w:val="42"/>
  </w:num>
  <w:num w:numId="161" w16cid:durableId="955599915">
    <w:abstractNumId w:val="15"/>
  </w:num>
  <w:num w:numId="162" w16cid:durableId="343556411">
    <w:abstractNumId w:val="142"/>
  </w:num>
  <w:num w:numId="163" w16cid:durableId="1265185523">
    <w:abstractNumId w:val="84"/>
  </w:num>
  <w:num w:numId="164" w16cid:durableId="16854834">
    <w:abstractNumId w:val="131"/>
  </w:num>
  <w:num w:numId="165" w16cid:durableId="38021236">
    <w:abstractNumId w:val="59"/>
  </w:num>
  <w:num w:numId="166" w16cid:durableId="1880117933">
    <w:abstractNumId w:val="85"/>
  </w:num>
  <w:numIdMacAtCleanup w:val="1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formsDesign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DE4"/>
    <w:rsid w:val="000017DF"/>
    <w:rsid w:val="0000215A"/>
    <w:rsid w:val="000025AC"/>
    <w:rsid w:val="00004AF0"/>
    <w:rsid w:val="00005B65"/>
    <w:rsid w:val="00006481"/>
    <w:rsid w:val="00007C88"/>
    <w:rsid w:val="00010214"/>
    <w:rsid w:val="00016893"/>
    <w:rsid w:val="00017BA5"/>
    <w:rsid w:val="000210EB"/>
    <w:rsid w:val="000305F1"/>
    <w:rsid w:val="00031866"/>
    <w:rsid w:val="00033452"/>
    <w:rsid w:val="00034704"/>
    <w:rsid w:val="0003585F"/>
    <w:rsid w:val="000374A1"/>
    <w:rsid w:val="00040EF1"/>
    <w:rsid w:val="00044859"/>
    <w:rsid w:val="00044D19"/>
    <w:rsid w:val="00046330"/>
    <w:rsid w:val="000504F2"/>
    <w:rsid w:val="000518BC"/>
    <w:rsid w:val="000529A6"/>
    <w:rsid w:val="00052FC1"/>
    <w:rsid w:val="00053150"/>
    <w:rsid w:val="00053F81"/>
    <w:rsid w:val="00060591"/>
    <w:rsid w:val="00062871"/>
    <w:rsid w:val="00070305"/>
    <w:rsid w:val="00073571"/>
    <w:rsid w:val="0007376D"/>
    <w:rsid w:val="00083943"/>
    <w:rsid w:val="00087E5D"/>
    <w:rsid w:val="000926D9"/>
    <w:rsid w:val="000A4AEF"/>
    <w:rsid w:val="000A63F6"/>
    <w:rsid w:val="000A67DF"/>
    <w:rsid w:val="000B0F73"/>
    <w:rsid w:val="000B3A0D"/>
    <w:rsid w:val="000B4BB7"/>
    <w:rsid w:val="000C0980"/>
    <w:rsid w:val="000C51F1"/>
    <w:rsid w:val="000C656F"/>
    <w:rsid w:val="000D531F"/>
    <w:rsid w:val="000D5BB7"/>
    <w:rsid w:val="000D64C3"/>
    <w:rsid w:val="000E549C"/>
    <w:rsid w:val="000E5622"/>
    <w:rsid w:val="000F17DA"/>
    <w:rsid w:val="000F1D84"/>
    <w:rsid w:val="000F3FF8"/>
    <w:rsid w:val="000F5F1A"/>
    <w:rsid w:val="00106973"/>
    <w:rsid w:val="00110684"/>
    <w:rsid w:val="001118B6"/>
    <w:rsid w:val="00112FE0"/>
    <w:rsid w:val="001157D8"/>
    <w:rsid w:val="001176F2"/>
    <w:rsid w:val="0012130F"/>
    <w:rsid w:val="001227E1"/>
    <w:rsid w:val="00122B9B"/>
    <w:rsid w:val="001252A1"/>
    <w:rsid w:val="001315A4"/>
    <w:rsid w:val="001364CF"/>
    <w:rsid w:val="001400CB"/>
    <w:rsid w:val="0014171E"/>
    <w:rsid w:val="00146135"/>
    <w:rsid w:val="001564C3"/>
    <w:rsid w:val="0017021D"/>
    <w:rsid w:val="00170E59"/>
    <w:rsid w:val="00173083"/>
    <w:rsid w:val="001740EE"/>
    <w:rsid w:val="00174E5E"/>
    <w:rsid w:val="00175F9A"/>
    <w:rsid w:val="00185184"/>
    <w:rsid w:val="00192978"/>
    <w:rsid w:val="001A1909"/>
    <w:rsid w:val="001A2E94"/>
    <w:rsid w:val="001A73DD"/>
    <w:rsid w:val="001A7DA9"/>
    <w:rsid w:val="001B10B3"/>
    <w:rsid w:val="001B2F10"/>
    <w:rsid w:val="001B3051"/>
    <w:rsid w:val="001B3DF5"/>
    <w:rsid w:val="001B3E0A"/>
    <w:rsid w:val="001B743F"/>
    <w:rsid w:val="001C0B71"/>
    <w:rsid w:val="001C59D1"/>
    <w:rsid w:val="001D0EC3"/>
    <w:rsid w:val="001D28D6"/>
    <w:rsid w:val="001D6163"/>
    <w:rsid w:val="001D75DB"/>
    <w:rsid w:val="001E1FEE"/>
    <w:rsid w:val="001F2FA0"/>
    <w:rsid w:val="002046C9"/>
    <w:rsid w:val="00205926"/>
    <w:rsid w:val="00210CBC"/>
    <w:rsid w:val="0021103C"/>
    <w:rsid w:val="002201E9"/>
    <w:rsid w:val="00220D50"/>
    <w:rsid w:val="0022410F"/>
    <w:rsid w:val="0022582B"/>
    <w:rsid w:val="00237A2A"/>
    <w:rsid w:val="0025149A"/>
    <w:rsid w:val="00252490"/>
    <w:rsid w:val="002537CA"/>
    <w:rsid w:val="002666C9"/>
    <w:rsid w:val="002710A1"/>
    <w:rsid w:val="00272525"/>
    <w:rsid w:val="002747A3"/>
    <w:rsid w:val="00281279"/>
    <w:rsid w:val="00284D36"/>
    <w:rsid w:val="00285DDA"/>
    <w:rsid w:val="00286584"/>
    <w:rsid w:val="002925C1"/>
    <w:rsid w:val="002A63B0"/>
    <w:rsid w:val="002B0E69"/>
    <w:rsid w:val="002B1163"/>
    <w:rsid w:val="002B2304"/>
    <w:rsid w:val="002B31A6"/>
    <w:rsid w:val="002B6F98"/>
    <w:rsid w:val="002B7031"/>
    <w:rsid w:val="002C195C"/>
    <w:rsid w:val="002C5EE8"/>
    <w:rsid w:val="002D1DC4"/>
    <w:rsid w:val="002E7BF1"/>
    <w:rsid w:val="002F14E0"/>
    <w:rsid w:val="002F37B9"/>
    <w:rsid w:val="002F5628"/>
    <w:rsid w:val="002F56FE"/>
    <w:rsid w:val="002F6E41"/>
    <w:rsid w:val="002F7EB3"/>
    <w:rsid w:val="00300D68"/>
    <w:rsid w:val="00303299"/>
    <w:rsid w:val="0030385B"/>
    <w:rsid w:val="003060A6"/>
    <w:rsid w:val="00310EC1"/>
    <w:rsid w:val="003165F2"/>
    <w:rsid w:val="00322A58"/>
    <w:rsid w:val="00324989"/>
    <w:rsid w:val="00330196"/>
    <w:rsid w:val="00330748"/>
    <w:rsid w:val="00330876"/>
    <w:rsid w:val="0033292E"/>
    <w:rsid w:val="00334AC1"/>
    <w:rsid w:val="0035095E"/>
    <w:rsid w:val="003511C4"/>
    <w:rsid w:val="0035210B"/>
    <w:rsid w:val="00352784"/>
    <w:rsid w:val="00355162"/>
    <w:rsid w:val="00357E1F"/>
    <w:rsid w:val="003722E2"/>
    <w:rsid w:val="00372CE9"/>
    <w:rsid w:val="003764CA"/>
    <w:rsid w:val="003771E4"/>
    <w:rsid w:val="00383454"/>
    <w:rsid w:val="0038433B"/>
    <w:rsid w:val="00385530"/>
    <w:rsid w:val="00390D06"/>
    <w:rsid w:val="00390D3D"/>
    <w:rsid w:val="0039673A"/>
    <w:rsid w:val="003A0FA8"/>
    <w:rsid w:val="003A1895"/>
    <w:rsid w:val="003A1E05"/>
    <w:rsid w:val="003A2502"/>
    <w:rsid w:val="003A64E3"/>
    <w:rsid w:val="003B2431"/>
    <w:rsid w:val="003C0519"/>
    <w:rsid w:val="003C0A5B"/>
    <w:rsid w:val="003D0190"/>
    <w:rsid w:val="003D5904"/>
    <w:rsid w:val="003D6EC8"/>
    <w:rsid w:val="003E0DFF"/>
    <w:rsid w:val="003E51B4"/>
    <w:rsid w:val="003E6DD5"/>
    <w:rsid w:val="003E7856"/>
    <w:rsid w:val="004020B0"/>
    <w:rsid w:val="0040345D"/>
    <w:rsid w:val="00403940"/>
    <w:rsid w:val="00405E57"/>
    <w:rsid w:val="00405F1E"/>
    <w:rsid w:val="00406FDE"/>
    <w:rsid w:val="004073D4"/>
    <w:rsid w:val="00411DED"/>
    <w:rsid w:val="0041267D"/>
    <w:rsid w:val="0041320B"/>
    <w:rsid w:val="00413773"/>
    <w:rsid w:val="00413EB1"/>
    <w:rsid w:val="00417359"/>
    <w:rsid w:val="0042413F"/>
    <w:rsid w:val="00425069"/>
    <w:rsid w:val="00426BFB"/>
    <w:rsid w:val="004347E0"/>
    <w:rsid w:val="00434C87"/>
    <w:rsid w:val="00440BB3"/>
    <w:rsid w:val="004418F4"/>
    <w:rsid w:val="00441A8F"/>
    <w:rsid w:val="00443051"/>
    <w:rsid w:val="00447EE3"/>
    <w:rsid w:val="0045236D"/>
    <w:rsid w:val="00455DCD"/>
    <w:rsid w:val="00464A9E"/>
    <w:rsid w:val="00465497"/>
    <w:rsid w:val="004747A6"/>
    <w:rsid w:val="004755E2"/>
    <w:rsid w:val="00482FE1"/>
    <w:rsid w:val="004834D0"/>
    <w:rsid w:val="004840E8"/>
    <w:rsid w:val="0049116A"/>
    <w:rsid w:val="004924AC"/>
    <w:rsid w:val="00496DB7"/>
    <w:rsid w:val="004977A5"/>
    <w:rsid w:val="004A00FD"/>
    <w:rsid w:val="004A06EF"/>
    <w:rsid w:val="004A51DF"/>
    <w:rsid w:val="004B0883"/>
    <w:rsid w:val="004B7BC5"/>
    <w:rsid w:val="004C0E85"/>
    <w:rsid w:val="004C0F66"/>
    <w:rsid w:val="004D3645"/>
    <w:rsid w:val="004E009D"/>
    <w:rsid w:val="004E0388"/>
    <w:rsid w:val="004E14F0"/>
    <w:rsid w:val="004F2D3D"/>
    <w:rsid w:val="004F4FDD"/>
    <w:rsid w:val="004F5066"/>
    <w:rsid w:val="004F68A9"/>
    <w:rsid w:val="00503192"/>
    <w:rsid w:val="005054E0"/>
    <w:rsid w:val="005079D3"/>
    <w:rsid w:val="005115DE"/>
    <w:rsid w:val="00512A8A"/>
    <w:rsid w:val="005163F8"/>
    <w:rsid w:val="00516EF7"/>
    <w:rsid w:val="005204EB"/>
    <w:rsid w:val="00522DCF"/>
    <w:rsid w:val="00526ACB"/>
    <w:rsid w:val="00533FEA"/>
    <w:rsid w:val="0053437A"/>
    <w:rsid w:val="00536AC2"/>
    <w:rsid w:val="00537465"/>
    <w:rsid w:val="00545637"/>
    <w:rsid w:val="005471DB"/>
    <w:rsid w:val="00551265"/>
    <w:rsid w:val="00560FD9"/>
    <w:rsid w:val="005613A6"/>
    <w:rsid w:val="00563D72"/>
    <w:rsid w:val="00566B8B"/>
    <w:rsid w:val="005709D3"/>
    <w:rsid w:val="005726B2"/>
    <w:rsid w:val="00574951"/>
    <w:rsid w:val="0057707B"/>
    <w:rsid w:val="005853C0"/>
    <w:rsid w:val="0058555C"/>
    <w:rsid w:val="0058585A"/>
    <w:rsid w:val="00591F5D"/>
    <w:rsid w:val="005A579C"/>
    <w:rsid w:val="005A7EC7"/>
    <w:rsid w:val="005B6679"/>
    <w:rsid w:val="005C2316"/>
    <w:rsid w:val="005C5407"/>
    <w:rsid w:val="005C6CDF"/>
    <w:rsid w:val="005C7630"/>
    <w:rsid w:val="005D25F3"/>
    <w:rsid w:val="005D50BE"/>
    <w:rsid w:val="005D580D"/>
    <w:rsid w:val="005E241D"/>
    <w:rsid w:val="005F1552"/>
    <w:rsid w:val="006034A8"/>
    <w:rsid w:val="0060521F"/>
    <w:rsid w:val="00606497"/>
    <w:rsid w:val="00610EEC"/>
    <w:rsid w:val="006211D6"/>
    <w:rsid w:val="00627C40"/>
    <w:rsid w:val="00633C6E"/>
    <w:rsid w:val="00633E77"/>
    <w:rsid w:val="00634EB4"/>
    <w:rsid w:val="00636AAB"/>
    <w:rsid w:val="00640396"/>
    <w:rsid w:val="00643356"/>
    <w:rsid w:val="0064614B"/>
    <w:rsid w:val="00651A17"/>
    <w:rsid w:val="00656E11"/>
    <w:rsid w:val="006570F8"/>
    <w:rsid w:val="0066572D"/>
    <w:rsid w:val="00665DEB"/>
    <w:rsid w:val="00665FB8"/>
    <w:rsid w:val="00677868"/>
    <w:rsid w:val="00681FFA"/>
    <w:rsid w:val="006938CA"/>
    <w:rsid w:val="006940CF"/>
    <w:rsid w:val="006A2CD7"/>
    <w:rsid w:val="006B6A2D"/>
    <w:rsid w:val="006C11CF"/>
    <w:rsid w:val="006C4CB0"/>
    <w:rsid w:val="006C720B"/>
    <w:rsid w:val="006C7DE2"/>
    <w:rsid w:val="006D0B99"/>
    <w:rsid w:val="006D3C56"/>
    <w:rsid w:val="006E244C"/>
    <w:rsid w:val="006E5090"/>
    <w:rsid w:val="006E599A"/>
    <w:rsid w:val="006F4E42"/>
    <w:rsid w:val="00700BDB"/>
    <w:rsid w:val="007015D8"/>
    <w:rsid w:val="00701D98"/>
    <w:rsid w:val="0070222E"/>
    <w:rsid w:val="007033A7"/>
    <w:rsid w:val="0071610E"/>
    <w:rsid w:val="0072023C"/>
    <w:rsid w:val="007237A0"/>
    <w:rsid w:val="00724041"/>
    <w:rsid w:val="007248F4"/>
    <w:rsid w:val="00725713"/>
    <w:rsid w:val="00727635"/>
    <w:rsid w:val="00731DE4"/>
    <w:rsid w:val="00735B90"/>
    <w:rsid w:val="00741621"/>
    <w:rsid w:val="00742F3F"/>
    <w:rsid w:val="0074434B"/>
    <w:rsid w:val="00744C76"/>
    <w:rsid w:val="00746D1D"/>
    <w:rsid w:val="00747E68"/>
    <w:rsid w:val="0075113C"/>
    <w:rsid w:val="00757730"/>
    <w:rsid w:val="00760122"/>
    <w:rsid w:val="0076063D"/>
    <w:rsid w:val="00764F17"/>
    <w:rsid w:val="007658DB"/>
    <w:rsid w:val="00765B42"/>
    <w:rsid w:val="00767163"/>
    <w:rsid w:val="007773FB"/>
    <w:rsid w:val="00783B01"/>
    <w:rsid w:val="00784E51"/>
    <w:rsid w:val="00785E2E"/>
    <w:rsid w:val="0079335D"/>
    <w:rsid w:val="007942FB"/>
    <w:rsid w:val="0079770B"/>
    <w:rsid w:val="007A3D07"/>
    <w:rsid w:val="007A421F"/>
    <w:rsid w:val="007B034B"/>
    <w:rsid w:val="007B0DF5"/>
    <w:rsid w:val="007B1614"/>
    <w:rsid w:val="007D7FC3"/>
    <w:rsid w:val="007E5921"/>
    <w:rsid w:val="007E6768"/>
    <w:rsid w:val="007F04A8"/>
    <w:rsid w:val="007F0812"/>
    <w:rsid w:val="007F16CB"/>
    <w:rsid w:val="00802D76"/>
    <w:rsid w:val="008035DA"/>
    <w:rsid w:val="00804CB1"/>
    <w:rsid w:val="00806901"/>
    <w:rsid w:val="0082151A"/>
    <w:rsid w:val="00822901"/>
    <w:rsid w:val="00823BD3"/>
    <w:rsid w:val="00826379"/>
    <w:rsid w:val="008301EB"/>
    <w:rsid w:val="0083092B"/>
    <w:rsid w:val="00833162"/>
    <w:rsid w:val="00833240"/>
    <w:rsid w:val="008510EF"/>
    <w:rsid w:val="008537F7"/>
    <w:rsid w:val="00854AED"/>
    <w:rsid w:val="00854FD7"/>
    <w:rsid w:val="00855780"/>
    <w:rsid w:val="008633E5"/>
    <w:rsid w:val="008857FA"/>
    <w:rsid w:val="00895BAC"/>
    <w:rsid w:val="00897493"/>
    <w:rsid w:val="008A25FA"/>
    <w:rsid w:val="008A4C7E"/>
    <w:rsid w:val="008A5AA4"/>
    <w:rsid w:val="008A6DD3"/>
    <w:rsid w:val="008A7C8F"/>
    <w:rsid w:val="008B618F"/>
    <w:rsid w:val="008C48FC"/>
    <w:rsid w:val="008C7A87"/>
    <w:rsid w:val="008C7BB4"/>
    <w:rsid w:val="008D1FB1"/>
    <w:rsid w:val="008D259B"/>
    <w:rsid w:val="008D3205"/>
    <w:rsid w:val="008D61E7"/>
    <w:rsid w:val="008E1D44"/>
    <w:rsid w:val="008E2BB2"/>
    <w:rsid w:val="008E33E0"/>
    <w:rsid w:val="008E39E6"/>
    <w:rsid w:val="008F34F3"/>
    <w:rsid w:val="009039FE"/>
    <w:rsid w:val="0091140B"/>
    <w:rsid w:val="009139E7"/>
    <w:rsid w:val="00913C62"/>
    <w:rsid w:val="00913DAC"/>
    <w:rsid w:val="00915D36"/>
    <w:rsid w:val="009206DA"/>
    <w:rsid w:val="00922298"/>
    <w:rsid w:val="009223CA"/>
    <w:rsid w:val="0092392E"/>
    <w:rsid w:val="00926A6B"/>
    <w:rsid w:val="009272D6"/>
    <w:rsid w:val="009300A9"/>
    <w:rsid w:val="009323A2"/>
    <w:rsid w:val="009475B5"/>
    <w:rsid w:val="009475E0"/>
    <w:rsid w:val="00952415"/>
    <w:rsid w:val="009549AA"/>
    <w:rsid w:val="0095646C"/>
    <w:rsid w:val="00957465"/>
    <w:rsid w:val="00960E7D"/>
    <w:rsid w:val="00961FBE"/>
    <w:rsid w:val="00965C5A"/>
    <w:rsid w:val="00975E91"/>
    <w:rsid w:val="009772B6"/>
    <w:rsid w:val="00985415"/>
    <w:rsid w:val="00991626"/>
    <w:rsid w:val="00992996"/>
    <w:rsid w:val="00996DA5"/>
    <w:rsid w:val="009A2A11"/>
    <w:rsid w:val="009A5290"/>
    <w:rsid w:val="009A5509"/>
    <w:rsid w:val="009A70EB"/>
    <w:rsid w:val="009B02F5"/>
    <w:rsid w:val="009B5018"/>
    <w:rsid w:val="009C6137"/>
    <w:rsid w:val="009D390F"/>
    <w:rsid w:val="009D4832"/>
    <w:rsid w:val="009D6033"/>
    <w:rsid w:val="009D67A9"/>
    <w:rsid w:val="009D75A7"/>
    <w:rsid w:val="009E22B7"/>
    <w:rsid w:val="009E289E"/>
    <w:rsid w:val="009E498B"/>
    <w:rsid w:val="009F50C3"/>
    <w:rsid w:val="00A05A7D"/>
    <w:rsid w:val="00A11102"/>
    <w:rsid w:val="00A11F97"/>
    <w:rsid w:val="00A15024"/>
    <w:rsid w:val="00A1612E"/>
    <w:rsid w:val="00A26E32"/>
    <w:rsid w:val="00A3160A"/>
    <w:rsid w:val="00A36F3A"/>
    <w:rsid w:val="00A416C8"/>
    <w:rsid w:val="00A41937"/>
    <w:rsid w:val="00A42A46"/>
    <w:rsid w:val="00A47F7B"/>
    <w:rsid w:val="00A51162"/>
    <w:rsid w:val="00A540F0"/>
    <w:rsid w:val="00A543E7"/>
    <w:rsid w:val="00A54EA0"/>
    <w:rsid w:val="00A57327"/>
    <w:rsid w:val="00A57341"/>
    <w:rsid w:val="00A627F9"/>
    <w:rsid w:val="00A637CF"/>
    <w:rsid w:val="00A652B8"/>
    <w:rsid w:val="00A658BE"/>
    <w:rsid w:val="00A7423F"/>
    <w:rsid w:val="00A768E2"/>
    <w:rsid w:val="00A919F1"/>
    <w:rsid w:val="00A93AC2"/>
    <w:rsid w:val="00A94329"/>
    <w:rsid w:val="00A9502B"/>
    <w:rsid w:val="00A96541"/>
    <w:rsid w:val="00AB1DDF"/>
    <w:rsid w:val="00AB2B6D"/>
    <w:rsid w:val="00AB5CEB"/>
    <w:rsid w:val="00AC085E"/>
    <w:rsid w:val="00AC4E9B"/>
    <w:rsid w:val="00AC6DC0"/>
    <w:rsid w:val="00AD10B4"/>
    <w:rsid w:val="00AD58AA"/>
    <w:rsid w:val="00AE474A"/>
    <w:rsid w:val="00AE60E7"/>
    <w:rsid w:val="00AE7A5D"/>
    <w:rsid w:val="00AE7C13"/>
    <w:rsid w:val="00AF4250"/>
    <w:rsid w:val="00B006B7"/>
    <w:rsid w:val="00B02E95"/>
    <w:rsid w:val="00B02EC1"/>
    <w:rsid w:val="00B07B8F"/>
    <w:rsid w:val="00B11217"/>
    <w:rsid w:val="00B12C33"/>
    <w:rsid w:val="00B12FAC"/>
    <w:rsid w:val="00B14CC3"/>
    <w:rsid w:val="00B201E8"/>
    <w:rsid w:val="00B23EB7"/>
    <w:rsid w:val="00B35BB9"/>
    <w:rsid w:val="00B416B2"/>
    <w:rsid w:val="00B56A14"/>
    <w:rsid w:val="00B6372A"/>
    <w:rsid w:val="00B64EBB"/>
    <w:rsid w:val="00B7499C"/>
    <w:rsid w:val="00B74BFB"/>
    <w:rsid w:val="00B77006"/>
    <w:rsid w:val="00B81452"/>
    <w:rsid w:val="00B83C6D"/>
    <w:rsid w:val="00B85FB2"/>
    <w:rsid w:val="00B908D3"/>
    <w:rsid w:val="00B92889"/>
    <w:rsid w:val="00BA1EDD"/>
    <w:rsid w:val="00BA32ED"/>
    <w:rsid w:val="00BA4550"/>
    <w:rsid w:val="00BA4E3E"/>
    <w:rsid w:val="00BA543D"/>
    <w:rsid w:val="00BA56A6"/>
    <w:rsid w:val="00BA5FF7"/>
    <w:rsid w:val="00BB0678"/>
    <w:rsid w:val="00BB3EE8"/>
    <w:rsid w:val="00BB5DB0"/>
    <w:rsid w:val="00BB754B"/>
    <w:rsid w:val="00BC182E"/>
    <w:rsid w:val="00BC3728"/>
    <w:rsid w:val="00BC4CD4"/>
    <w:rsid w:val="00BE13DB"/>
    <w:rsid w:val="00BE31D8"/>
    <w:rsid w:val="00BF190B"/>
    <w:rsid w:val="00BF1DF8"/>
    <w:rsid w:val="00BF2C35"/>
    <w:rsid w:val="00BF4A9D"/>
    <w:rsid w:val="00C011B2"/>
    <w:rsid w:val="00C01226"/>
    <w:rsid w:val="00C034F3"/>
    <w:rsid w:val="00C0377D"/>
    <w:rsid w:val="00C06BD6"/>
    <w:rsid w:val="00C111A4"/>
    <w:rsid w:val="00C20C8A"/>
    <w:rsid w:val="00C22451"/>
    <w:rsid w:val="00C2404E"/>
    <w:rsid w:val="00C253D4"/>
    <w:rsid w:val="00C273CD"/>
    <w:rsid w:val="00C30917"/>
    <w:rsid w:val="00C33319"/>
    <w:rsid w:val="00C33F4E"/>
    <w:rsid w:val="00C44B58"/>
    <w:rsid w:val="00C53538"/>
    <w:rsid w:val="00C5363D"/>
    <w:rsid w:val="00C53E02"/>
    <w:rsid w:val="00C569FF"/>
    <w:rsid w:val="00C575C2"/>
    <w:rsid w:val="00C612B9"/>
    <w:rsid w:val="00C61708"/>
    <w:rsid w:val="00C62D85"/>
    <w:rsid w:val="00C63148"/>
    <w:rsid w:val="00C635E5"/>
    <w:rsid w:val="00C66F32"/>
    <w:rsid w:val="00C670ED"/>
    <w:rsid w:val="00C67C56"/>
    <w:rsid w:val="00C83739"/>
    <w:rsid w:val="00C86A17"/>
    <w:rsid w:val="00C90A60"/>
    <w:rsid w:val="00CA33E3"/>
    <w:rsid w:val="00CB077B"/>
    <w:rsid w:val="00CB6BDB"/>
    <w:rsid w:val="00CC18F5"/>
    <w:rsid w:val="00CC280D"/>
    <w:rsid w:val="00CC29E5"/>
    <w:rsid w:val="00CC3699"/>
    <w:rsid w:val="00CC67EC"/>
    <w:rsid w:val="00CD5A66"/>
    <w:rsid w:val="00CD7269"/>
    <w:rsid w:val="00CD7CD7"/>
    <w:rsid w:val="00CE1564"/>
    <w:rsid w:val="00CE17E6"/>
    <w:rsid w:val="00CE32D0"/>
    <w:rsid w:val="00CE631D"/>
    <w:rsid w:val="00CE7E4B"/>
    <w:rsid w:val="00CF0B14"/>
    <w:rsid w:val="00D03839"/>
    <w:rsid w:val="00D044F5"/>
    <w:rsid w:val="00D053A1"/>
    <w:rsid w:val="00D11F93"/>
    <w:rsid w:val="00D12734"/>
    <w:rsid w:val="00D16AEE"/>
    <w:rsid w:val="00D205B1"/>
    <w:rsid w:val="00D21545"/>
    <w:rsid w:val="00D215A6"/>
    <w:rsid w:val="00D22C9F"/>
    <w:rsid w:val="00D23F46"/>
    <w:rsid w:val="00D24AF2"/>
    <w:rsid w:val="00D339D8"/>
    <w:rsid w:val="00D37E76"/>
    <w:rsid w:val="00D422FB"/>
    <w:rsid w:val="00D438A5"/>
    <w:rsid w:val="00D45AA2"/>
    <w:rsid w:val="00D46DDE"/>
    <w:rsid w:val="00D471A2"/>
    <w:rsid w:val="00D509C8"/>
    <w:rsid w:val="00D511BF"/>
    <w:rsid w:val="00D539BA"/>
    <w:rsid w:val="00D5626E"/>
    <w:rsid w:val="00D57381"/>
    <w:rsid w:val="00D601B1"/>
    <w:rsid w:val="00D6152E"/>
    <w:rsid w:val="00D61CCC"/>
    <w:rsid w:val="00D636FF"/>
    <w:rsid w:val="00D63CEF"/>
    <w:rsid w:val="00D861D3"/>
    <w:rsid w:val="00D90BE6"/>
    <w:rsid w:val="00D93D67"/>
    <w:rsid w:val="00D954FC"/>
    <w:rsid w:val="00D95714"/>
    <w:rsid w:val="00DA053B"/>
    <w:rsid w:val="00DA4D2F"/>
    <w:rsid w:val="00DA5601"/>
    <w:rsid w:val="00DB1BF1"/>
    <w:rsid w:val="00DB221E"/>
    <w:rsid w:val="00DB2660"/>
    <w:rsid w:val="00DB42AF"/>
    <w:rsid w:val="00DB54CB"/>
    <w:rsid w:val="00DD1F13"/>
    <w:rsid w:val="00DD650C"/>
    <w:rsid w:val="00DD6A6C"/>
    <w:rsid w:val="00DD7722"/>
    <w:rsid w:val="00DE0379"/>
    <w:rsid w:val="00DE394A"/>
    <w:rsid w:val="00DF055A"/>
    <w:rsid w:val="00DF0B7F"/>
    <w:rsid w:val="00DF114B"/>
    <w:rsid w:val="00DF114E"/>
    <w:rsid w:val="00DF439C"/>
    <w:rsid w:val="00DF5706"/>
    <w:rsid w:val="00E00263"/>
    <w:rsid w:val="00E02763"/>
    <w:rsid w:val="00E041E5"/>
    <w:rsid w:val="00E05DE0"/>
    <w:rsid w:val="00E14F59"/>
    <w:rsid w:val="00E21FE3"/>
    <w:rsid w:val="00E35193"/>
    <w:rsid w:val="00E377C5"/>
    <w:rsid w:val="00E510B5"/>
    <w:rsid w:val="00E53F0C"/>
    <w:rsid w:val="00E548F9"/>
    <w:rsid w:val="00E645C7"/>
    <w:rsid w:val="00E646F3"/>
    <w:rsid w:val="00E70D50"/>
    <w:rsid w:val="00E72E08"/>
    <w:rsid w:val="00E76F73"/>
    <w:rsid w:val="00E86C96"/>
    <w:rsid w:val="00E91793"/>
    <w:rsid w:val="00E9330B"/>
    <w:rsid w:val="00E9613E"/>
    <w:rsid w:val="00E97CE7"/>
    <w:rsid w:val="00EA1820"/>
    <w:rsid w:val="00EA1A0B"/>
    <w:rsid w:val="00EB1879"/>
    <w:rsid w:val="00EB3CCB"/>
    <w:rsid w:val="00EB4758"/>
    <w:rsid w:val="00EB7367"/>
    <w:rsid w:val="00EB76A1"/>
    <w:rsid w:val="00EC187D"/>
    <w:rsid w:val="00EC2DBA"/>
    <w:rsid w:val="00EC574E"/>
    <w:rsid w:val="00EC684B"/>
    <w:rsid w:val="00ED3B75"/>
    <w:rsid w:val="00EE7067"/>
    <w:rsid w:val="00EE7294"/>
    <w:rsid w:val="00EE7556"/>
    <w:rsid w:val="00EF1792"/>
    <w:rsid w:val="00EF3A7C"/>
    <w:rsid w:val="00EF7FA3"/>
    <w:rsid w:val="00F06B54"/>
    <w:rsid w:val="00F1075B"/>
    <w:rsid w:val="00F1148C"/>
    <w:rsid w:val="00F12D75"/>
    <w:rsid w:val="00F1533D"/>
    <w:rsid w:val="00F16689"/>
    <w:rsid w:val="00F17473"/>
    <w:rsid w:val="00F179CC"/>
    <w:rsid w:val="00F212B5"/>
    <w:rsid w:val="00F3118F"/>
    <w:rsid w:val="00F34984"/>
    <w:rsid w:val="00F350FA"/>
    <w:rsid w:val="00F41457"/>
    <w:rsid w:val="00F41732"/>
    <w:rsid w:val="00F50830"/>
    <w:rsid w:val="00F50ED9"/>
    <w:rsid w:val="00F52AE8"/>
    <w:rsid w:val="00F539D5"/>
    <w:rsid w:val="00F56DD2"/>
    <w:rsid w:val="00F61CEA"/>
    <w:rsid w:val="00F61F5E"/>
    <w:rsid w:val="00F73645"/>
    <w:rsid w:val="00F74816"/>
    <w:rsid w:val="00F74E78"/>
    <w:rsid w:val="00F81D2E"/>
    <w:rsid w:val="00F935FC"/>
    <w:rsid w:val="00F9743F"/>
    <w:rsid w:val="00FB02F9"/>
    <w:rsid w:val="00FB367B"/>
    <w:rsid w:val="00FB7EB2"/>
    <w:rsid w:val="00FC0D1D"/>
    <w:rsid w:val="00FC3AC2"/>
    <w:rsid w:val="00FD0B0B"/>
    <w:rsid w:val="00FD295D"/>
    <w:rsid w:val="00FD4A40"/>
    <w:rsid w:val="00FD50D2"/>
    <w:rsid w:val="00FD5F0A"/>
    <w:rsid w:val="00FD6CFE"/>
    <w:rsid w:val="00FE088B"/>
    <w:rsid w:val="00FE1133"/>
    <w:rsid w:val="00FE4798"/>
    <w:rsid w:val="00FE6E5C"/>
    <w:rsid w:val="00FE707A"/>
    <w:rsid w:val="00FF4F1B"/>
    <w:rsid w:val="010E1A11"/>
    <w:rsid w:val="0A1EC37E"/>
    <w:rsid w:val="13674194"/>
    <w:rsid w:val="14E18AA1"/>
    <w:rsid w:val="174EA4FF"/>
    <w:rsid w:val="593C701D"/>
    <w:rsid w:val="674DBF1F"/>
    <w:rsid w:val="6C3AAC14"/>
    <w:rsid w:val="6EBB52F1"/>
    <w:rsid w:val="73B9A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70333"/>
  <w15:chartTrackingRefBased/>
  <w15:docId w15:val="{F6DADD66-786A-491C-AE74-B24CC0BB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7DA"/>
    <w:pPr>
      <w:spacing w:after="60" w:line="360" w:lineRule="auto"/>
      <w:ind w:firstLine="425"/>
      <w:jc w:val="both"/>
    </w:pPr>
    <w:rPr>
      <w:color w:val="000000" w:themeColor="text1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585F"/>
    <w:pPr>
      <w:keepNext/>
      <w:keepLines/>
      <w:numPr>
        <w:numId w:val="1"/>
      </w:numPr>
      <w:spacing w:before="360" w:after="0"/>
      <w:outlineLvl w:val="0"/>
    </w:pPr>
    <w:rPr>
      <w:rFonts w:ascii="Calibri Light" w:eastAsia="Calibri Light" w:hAnsi="Calibri Light" w:cs="Calibri Light"/>
      <w:b/>
      <w:color w:val="385623" w:themeColor="accent6" w:themeShade="80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62D85"/>
    <w:pPr>
      <w:keepNext/>
      <w:keepLines/>
      <w:numPr>
        <w:numId w:val="70"/>
      </w:numPr>
      <w:spacing w:before="120" w:after="120"/>
      <w:outlineLvl w:val="1"/>
    </w:pPr>
    <w:rPr>
      <w:rFonts w:asciiTheme="majorHAnsi" w:eastAsiaTheme="majorEastAsia" w:hAnsiTheme="majorHAnsi" w:cstheme="majorBidi"/>
      <w:b/>
      <w:color w:val="538135" w:themeColor="accent6" w:themeShade="BF"/>
      <w:spacing w:val="2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A56A6"/>
    <w:pPr>
      <w:keepNext/>
      <w:keepLines/>
      <w:spacing w:before="40" w:after="0"/>
      <w:ind w:firstLine="0"/>
      <w:jc w:val="left"/>
      <w:outlineLvl w:val="2"/>
    </w:pPr>
    <w:rPr>
      <w:rFonts w:asciiTheme="majorHAnsi" w:eastAsiaTheme="majorEastAsia" w:hAnsiTheme="majorHAnsi" w:cstheme="majorBidi"/>
      <w:b/>
      <w:color w:val="538135" w:themeColor="accent6" w:themeShade="BF"/>
      <w:sz w:val="26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E599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E599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E599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E599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E599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E599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585F"/>
    <w:rPr>
      <w:rFonts w:ascii="Calibri Light" w:eastAsia="Calibri Light" w:hAnsi="Calibri Light" w:cs="Calibri Light"/>
      <w:b/>
      <w:color w:val="385623" w:themeColor="accent6" w:themeShade="80"/>
      <w:spacing w:val="2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15024"/>
    <w:rPr>
      <w:rFonts w:asciiTheme="majorHAnsi" w:eastAsiaTheme="majorEastAsia" w:hAnsiTheme="majorHAnsi" w:cstheme="majorBidi"/>
      <w:b/>
      <w:color w:val="538135" w:themeColor="accent6" w:themeShade="BF"/>
      <w:spacing w:val="2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A56A6"/>
    <w:rPr>
      <w:rFonts w:asciiTheme="majorHAnsi" w:eastAsiaTheme="majorEastAsia" w:hAnsiTheme="majorHAnsi" w:cstheme="majorBidi"/>
      <w:b/>
      <w:color w:val="538135" w:themeColor="accent6" w:themeShade="BF"/>
      <w:sz w:val="26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E599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E599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E599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E599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E599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E599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ytu">
    <w:name w:val="Title"/>
    <w:basedOn w:val="Normalny"/>
    <w:next w:val="Normalny"/>
    <w:link w:val="TytuZnak"/>
    <w:uiPriority w:val="10"/>
    <w:qFormat/>
    <w:rsid w:val="00731DE4"/>
    <w:pPr>
      <w:spacing w:after="0" w:line="240" w:lineRule="auto"/>
      <w:ind w:firstLine="360"/>
      <w:contextualSpacing/>
      <w:jc w:val="right"/>
    </w:pPr>
    <w:rPr>
      <w:rFonts w:eastAsiaTheme="majorEastAsia" w:cstheme="minorHAnsi"/>
      <w:b/>
      <w:bCs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31DE4"/>
    <w:rPr>
      <w:rFonts w:eastAsiaTheme="majorEastAsia" w:cstheme="minorHAnsi"/>
      <w:b/>
      <w:bCs/>
      <w:spacing w:val="-10"/>
      <w:kern w:val="28"/>
      <w:sz w:val="56"/>
      <w:szCs w:val="56"/>
    </w:rPr>
  </w:style>
  <w:style w:type="character" w:customStyle="1" w:styleId="AkapitzlistZnak">
    <w:name w:val="Akapit z listą Znak"/>
    <w:aliases w:val="Lista XXX Znak,Numerowanie Znak,L1 Znak,Akapit z listą5 Znak,Dot pt Znak,F5 List Paragraph Znak,Recommendation Znak,List Paragraph11 Znak,lp1 Znak,Preambuła Znak,Normalny PDST Znak,HŁ_Bullet1 Znak,Akapit normalny Znak,2 heading Znak"/>
    <w:link w:val="Akapitzlist"/>
    <w:uiPriority w:val="34"/>
    <w:qFormat/>
    <w:locked/>
    <w:rsid w:val="006E599A"/>
  </w:style>
  <w:style w:type="paragraph" w:styleId="Akapitzlist">
    <w:name w:val="List Paragraph"/>
    <w:aliases w:val="Lista XXX,Numerowanie,L1,Akapit z listą5,Dot pt,F5 List Paragraph,Recommendation,List Paragraph11,lp1,Preambuła,Normalny PDST,HŁ_Bullet1,Akapit normalny,Kolorowa lista — akcent 11,Akapit z listą BS,2 heading,A_wyliczenie,Do,CP-UC"/>
    <w:basedOn w:val="Normalny"/>
    <w:link w:val="AkapitzlistZnak"/>
    <w:uiPriority w:val="34"/>
    <w:qFormat/>
    <w:rsid w:val="006E599A"/>
    <w:pPr>
      <w:ind w:left="720" w:firstLine="36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5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599A"/>
  </w:style>
  <w:style w:type="paragraph" w:styleId="Stopka">
    <w:name w:val="footer"/>
    <w:basedOn w:val="Normalny"/>
    <w:link w:val="StopkaZnak"/>
    <w:uiPriority w:val="99"/>
    <w:unhideWhenUsed/>
    <w:rsid w:val="006E5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599A"/>
  </w:style>
  <w:style w:type="character" w:styleId="Hipercze">
    <w:name w:val="Hyperlink"/>
    <w:basedOn w:val="Domylnaczcionkaakapitu"/>
    <w:uiPriority w:val="99"/>
    <w:unhideWhenUsed/>
    <w:rsid w:val="005B667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6679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BE31D8"/>
    <w:pPr>
      <w:spacing w:after="200" w:line="240" w:lineRule="auto"/>
      <w:ind w:firstLine="0"/>
      <w:jc w:val="center"/>
    </w:pPr>
    <w:rPr>
      <w:i/>
      <w:iCs/>
      <w:color w:val="385623" w:themeColor="accent6" w:themeShade="80"/>
      <w:sz w:val="18"/>
      <w:szCs w:val="18"/>
    </w:rPr>
  </w:style>
  <w:style w:type="character" w:customStyle="1" w:styleId="reference-text">
    <w:name w:val="reference-text"/>
    <w:basedOn w:val="Domylnaczcionkaakapitu"/>
    <w:rsid w:val="002E7BF1"/>
  </w:style>
  <w:style w:type="paragraph" w:customStyle="1" w:styleId="tretabeli">
    <w:name w:val="treść_tabeli"/>
    <w:basedOn w:val="Normalny"/>
    <w:qFormat/>
    <w:rsid w:val="007E5921"/>
    <w:pPr>
      <w:spacing w:after="0"/>
    </w:pPr>
  </w:style>
  <w:style w:type="paragraph" w:customStyle="1" w:styleId="tabelanagwek">
    <w:name w:val="tabela_nagłówek"/>
    <w:basedOn w:val="tretabeli"/>
    <w:qFormat/>
    <w:rsid w:val="007E5921"/>
    <w:rPr>
      <w:b/>
      <w:b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3585F"/>
    <w:pPr>
      <w:numPr>
        <w:numId w:val="0"/>
      </w:numPr>
      <w:spacing w:line="259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7707B"/>
    <w:pPr>
      <w:tabs>
        <w:tab w:val="left" w:pos="880"/>
        <w:tab w:val="right" w:leader="dot" w:pos="9062"/>
      </w:tabs>
      <w:spacing w:after="100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5024"/>
    <w:pPr>
      <w:spacing w:after="0" w:line="240" w:lineRule="auto"/>
      <w:ind w:firstLine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50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15024"/>
    <w:rPr>
      <w:vertAlign w:val="superscript"/>
    </w:rPr>
  </w:style>
  <w:style w:type="table" w:styleId="Tabela-Siatka">
    <w:name w:val="Table Grid"/>
    <w:basedOn w:val="Standardowy"/>
    <w:uiPriority w:val="39"/>
    <w:rsid w:val="00A1502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semiHidden/>
    <w:rsid w:val="00BE31D8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BE31D8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Wyrnienieintensywne">
    <w:name w:val="Intense Emphasis"/>
    <w:basedOn w:val="Domylnaczcionkaakapitu"/>
    <w:uiPriority w:val="21"/>
    <w:qFormat/>
    <w:rsid w:val="00606497"/>
    <w:rPr>
      <w:rFonts w:asciiTheme="majorHAnsi" w:hAnsiTheme="majorHAnsi"/>
      <w:b w:val="0"/>
      <w:i/>
      <w:iCs/>
      <w:color w:val="70AD47" w:themeColor="accent6"/>
      <w:sz w:val="26"/>
    </w:rPr>
  </w:style>
  <w:style w:type="character" w:styleId="Pogrubienie">
    <w:name w:val="Strong"/>
    <w:basedOn w:val="Domylnaczcionkaakapitu"/>
    <w:uiPriority w:val="22"/>
    <w:qFormat/>
    <w:rsid w:val="00B006B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35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35B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3538"/>
    <w:rPr>
      <w:color w:val="000000" w:themeColor="text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35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3538"/>
    <w:rPr>
      <w:b/>
      <w:bCs/>
      <w:color w:val="000000" w:themeColor="text1"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1118B6"/>
    <w:pPr>
      <w:tabs>
        <w:tab w:val="left" w:pos="880"/>
        <w:tab w:val="right" w:leader="dot" w:pos="9062"/>
      </w:tabs>
      <w:spacing w:after="100"/>
      <w:ind w:left="220"/>
      <w:jc w:val="left"/>
    </w:pPr>
  </w:style>
  <w:style w:type="paragraph" w:customStyle="1" w:styleId="wymaganiedorozdziau">
    <w:name w:val="wymaganie_do_rozdziału"/>
    <w:basedOn w:val="Normalny"/>
    <w:qFormat/>
    <w:rsid w:val="00D954FC"/>
    <w:pPr>
      <w:spacing w:after="160"/>
      <w:ind w:firstLine="360"/>
    </w:pPr>
    <w:rPr>
      <w:i/>
      <w:iCs/>
      <w:color w:val="A5A5A5" w:themeColor="accent3"/>
    </w:rPr>
  </w:style>
  <w:style w:type="table" w:styleId="Siatkatabelijasna">
    <w:name w:val="Grid Table Light"/>
    <w:basedOn w:val="Standardowy"/>
    <w:uiPriority w:val="40"/>
    <w:rsid w:val="00D954FC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treci3">
    <w:name w:val="toc 3"/>
    <w:basedOn w:val="Normalny"/>
    <w:next w:val="Normalny"/>
    <w:autoRedefine/>
    <w:uiPriority w:val="39"/>
    <w:unhideWhenUsed/>
    <w:rsid w:val="008E1D44"/>
    <w:pPr>
      <w:spacing w:after="100"/>
      <w:ind w:left="440"/>
    </w:pPr>
  </w:style>
  <w:style w:type="table" w:styleId="Zwykatabela3">
    <w:name w:val="Plain Table 3"/>
    <w:basedOn w:val="Standardowy"/>
    <w:uiPriority w:val="43"/>
    <w:rsid w:val="002B11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B1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614"/>
    <w:rPr>
      <w:rFonts w:ascii="Segoe UI" w:hAnsi="Segoe UI" w:cs="Segoe UI"/>
      <w:color w:val="000000" w:themeColor="tex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B35BB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B35BB9"/>
    <w:pPr>
      <w:spacing w:after="0" w:line="240" w:lineRule="auto"/>
    </w:pPr>
    <w:rPr>
      <w:color w:val="000000" w:themeColor="text1"/>
    </w:rPr>
  </w:style>
  <w:style w:type="character" w:customStyle="1" w:styleId="Wzmianka1">
    <w:name w:val="Wzmianka1"/>
    <w:basedOn w:val="Domylnaczcionkaakapitu"/>
    <w:uiPriority w:val="99"/>
    <w:unhideWhenUsed/>
    <w:rsid w:val="0017021D"/>
    <w:rPr>
      <w:color w:val="2B579A"/>
      <w:shd w:val="clear" w:color="auto" w:fill="E1DFDD"/>
    </w:rPr>
  </w:style>
  <w:style w:type="character" w:customStyle="1" w:styleId="hgkelc">
    <w:name w:val="hgkelc"/>
    <w:basedOn w:val="Domylnaczcionkaakapitu"/>
    <w:rsid w:val="006D0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E5A69FCD59864E9F02D2CD8133A539" ma:contentTypeVersion="12" ma:contentTypeDescription="Create a new document." ma:contentTypeScope="" ma:versionID="4d5485662059c445a75263b46aaf87c1">
  <xsd:schema xmlns:xsd="http://www.w3.org/2001/XMLSchema" xmlns:xs="http://www.w3.org/2001/XMLSchema" xmlns:p="http://schemas.microsoft.com/office/2006/metadata/properties" xmlns:ns2="3939d478-7a63-4d0e-8bf4-914f8e63ae03" xmlns:ns3="e5c53fc5-0add-4fda-8ba6-1bb5da83c809" targetNamespace="http://schemas.microsoft.com/office/2006/metadata/properties" ma:root="true" ma:fieldsID="a5996197c7f384dc6b45c9a479ebe766" ns2:_="" ns3:_="">
    <xsd:import namespace="3939d478-7a63-4d0e-8bf4-914f8e63ae03"/>
    <xsd:import namespace="e5c53fc5-0add-4fda-8ba6-1bb5da83c8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9d478-7a63-4d0e-8bf4-914f8e63a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09f212c-5fef-4810-a9e8-acbde5afb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53fc5-0add-4fda-8ba6-1bb5da83c8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f04c32f-ae3c-41d8-8428-a45be5fee4f2}" ma:internalName="TaxCatchAll" ma:showField="CatchAllData" ma:web="e5c53fc5-0add-4fda-8ba6-1bb5da83c8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39d478-7a63-4d0e-8bf4-914f8e63ae03">
      <Terms xmlns="http://schemas.microsoft.com/office/infopath/2007/PartnerControls"/>
    </lcf76f155ced4ddcb4097134ff3c332f>
    <TaxCatchAll xmlns="e5c53fc5-0add-4fda-8ba6-1bb5da83c80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F19F2-67E7-4B3B-8DFE-E82871238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9d478-7a63-4d0e-8bf4-914f8e63ae03"/>
    <ds:schemaRef ds:uri="e5c53fc5-0add-4fda-8ba6-1bb5da83c8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3B064F-1A10-43E7-A8B1-BFFC2B8A0E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B7991D-4790-458C-B482-DEE1F2680306}">
  <ds:schemaRefs>
    <ds:schemaRef ds:uri="84f5f317-9f37-4f2c-b065-ca0133bc726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0ce525e0-93e8-4648-af58-3f42af6ff6b7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3939d478-7a63-4d0e-8bf4-914f8e63ae03"/>
    <ds:schemaRef ds:uri="e5c53fc5-0add-4fda-8ba6-1bb5da83c809"/>
  </ds:schemaRefs>
</ds:datastoreItem>
</file>

<file path=customXml/itemProps4.xml><?xml version="1.0" encoding="utf-8"?>
<ds:datastoreItem xmlns:ds="http://schemas.openxmlformats.org/officeDocument/2006/customXml" ds:itemID="{B79DEB98-711D-4E61-A328-41F27C31C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1252</TotalTime>
  <Pages>10</Pages>
  <Words>1583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11061</CharactersWithSpaces>
  <SharedDoc>false</SharedDoc>
  <HLinks>
    <vt:vector size="258" baseType="variant">
      <vt:variant>
        <vt:i4>983090</vt:i4>
      </vt:variant>
      <vt:variant>
        <vt:i4>291</vt:i4>
      </vt:variant>
      <vt:variant>
        <vt:i4>0</vt:i4>
      </vt:variant>
      <vt:variant>
        <vt:i4>5</vt:i4>
      </vt:variant>
      <vt:variant>
        <vt:lpwstr>https://pl.wikipedia.org/wiki/Obni%C5%BCenie_Bojszowa</vt:lpwstr>
      </vt:variant>
      <vt:variant>
        <vt:lpwstr/>
      </vt:variant>
      <vt:variant>
        <vt:i4>7536676</vt:i4>
      </vt:variant>
      <vt:variant>
        <vt:i4>261</vt:i4>
      </vt:variant>
      <vt:variant>
        <vt:i4>0</vt:i4>
      </vt:variant>
      <vt:variant>
        <vt:i4>5</vt:i4>
      </vt:variant>
      <vt:variant>
        <vt:lpwstr>https://pl.wikipedia.org/wiki/Regionalizacja_fizycznogeograficzna_Polski</vt:lpwstr>
      </vt:variant>
      <vt:variant>
        <vt:lpwstr/>
      </vt:variant>
      <vt:variant>
        <vt:i4>7864375</vt:i4>
      </vt:variant>
      <vt:variant>
        <vt:i4>258</vt:i4>
      </vt:variant>
      <vt:variant>
        <vt:i4>0</vt:i4>
      </vt:variant>
      <vt:variant>
        <vt:i4>5</vt:i4>
      </vt:variant>
      <vt:variant>
        <vt:lpwstr>http://www.onw.iung.pulawy.pl/specyficzne/wwrpp</vt:lpwstr>
      </vt:variant>
      <vt:variant>
        <vt:lpwstr/>
      </vt:variant>
      <vt:variant>
        <vt:i4>8257642</vt:i4>
      </vt:variant>
      <vt:variant>
        <vt:i4>237</vt:i4>
      </vt:variant>
      <vt:variant>
        <vt:i4>0</vt:i4>
      </vt:variant>
      <vt:variant>
        <vt:i4>5</vt:i4>
      </vt:variant>
      <vt:variant>
        <vt:lpwstr>https://agrometeo.imgw.pl/fenologia</vt:lpwstr>
      </vt:variant>
      <vt:variant>
        <vt:lpwstr/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_Toc170125039</vt:lpwstr>
      </vt:variant>
      <vt:variant>
        <vt:i4>1507379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_Toc170125038</vt:lpwstr>
      </vt:variant>
      <vt:variant>
        <vt:i4>1507379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_Toc170125037</vt:lpwstr>
      </vt:variant>
      <vt:variant>
        <vt:i4>1507379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_Toc170125036</vt:lpwstr>
      </vt:variant>
      <vt:variant>
        <vt:i4>1507379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_Toc170125035</vt:lpwstr>
      </vt:variant>
      <vt:variant>
        <vt:i4>1507379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_Toc170125034</vt:lpwstr>
      </vt:variant>
      <vt:variant>
        <vt:i4>1507379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_Toc170125033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_Toc170125032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_Toc170125031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_Toc170125030</vt:lpwstr>
      </vt:variant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_Toc170125029</vt:lpwstr>
      </vt:variant>
      <vt:variant>
        <vt:i4>1441843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_Toc170125028</vt:lpwstr>
      </vt:variant>
      <vt:variant>
        <vt:i4>1441843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_Toc170125027</vt:lpwstr>
      </vt:variant>
      <vt:variant>
        <vt:i4>1441843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_Toc170125026</vt:lpwstr>
      </vt:variant>
      <vt:variant>
        <vt:i4>1441843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_Toc170125025</vt:lpwstr>
      </vt:variant>
      <vt:variant>
        <vt:i4>1441843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_Toc170125024</vt:lpwstr>
      </vt:variant>
      <vt:variant>
        <vt:i4>1441843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_Toc170125023</vt:lpwstr>
      </vt:variant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_Toc170125022</vt:lpwstr>
      </vt:variant>
      <vt:variant>
        <vt:i4>1441843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_Toc170125020</vt:lpwstr>
      </vt:variant>
      <vt:variant>
        <vt:i4>1376307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_Toc170125019</vt:lpwstr>
      </vt:variant>
      <vt:variant>
        <vt:i4>1376307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_Toc170125017</vt:lpwstr>
      </vt:variant>
      <vt:variant>
        <vt:i4>1376307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_Toc170125013</vt:lpwstr>
      </vt:variant>
      <vt:variant>
        <vt:i4>1376307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_Toc170125012</vt:lpwstr>
      </vt:variant>
      <vt:variant>
        <vt:i4>1376307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_Toc170125011</vt:lpwstr>
      </vt:variant>
      <vt:variant>
        <vt:i4>1376307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_Toc170125010</vt:lpwstr>
      </vt:variant>
      <vt:variant>
        <vt:i4>1310771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_Toc170125009</vt:lpwstr>
      </vt:variant>
      <vt:variant>
        <vt:i4>1310771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_Toc170125008</vt:lpwstr>
      </vt:variant>
      <vt:variant>
        <vt:i4>1310771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_Toc170125007</vt:lpwstr>
      </vt:variant>
      <vt:variant>
        <vt:i4>1310771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_Toc170125006</vt:lpwstr>
      </vt:variant>
      <vt:variant>
        <vt:i4>1310771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_Toc170125005</vt:lpwstr>
      </vt:variant>
      <vt:variant>
        <vt:i4>1310771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_Toc170125004</vt:lpwstr>
      </vt:variant>
      <vt:variant>
        <vt:i4>1310771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_Toc170125003</vt:lpwstr>
      </vt:variant>
      <vt:variant>
        <vt:i4>1310771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_Toc170125002</vt:lpwstr>
      </vt:variant>
      <vt:variant>
        <vt:i4>1310771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_Toc170125001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_Toc170125000</vt:lpwstr>
      </vt:variant>
      <vt:variant>
        <vt:i4>1835066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_Toc170124999</vt:lpwstr>
      </vt:variant>
      <vt:variant>
        <vt:i4>1835066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_Toc170124998</vt:lpwstr>
      </vt:variant>
      <vt:variant>
        <vt:i4>1835066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_Toc170124997</vt:lpwstr>
      </vt:variant>
      <vt:variant>
        <vt:i4>1835066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_Toc170124996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Rafał Pudełko</cp:lastModifiedBy>
  <cp:revision>23</cp:revision>
  <cp:lastPrinted>2024-02-28T17:41:00Z</cp:lastPrinted>
  <dcterms:created xsi:type="dcterms:W3CDTF">2024-07-08T11:45:00Z</dcterms:created>
  <dcterms:modified xsi:type="dcterms:W3CDTF">2024-10-21T10:24:00Z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0x01010020E5A69FCD59864E9F02D2CD8133A539</vt:lpwstr>
  </property>
</Properties>
</file>