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C2" w:rsidRDefault="007B182F" w:rsidP="00FB5BC2">
      <w:pPr>
        <w:tabs>
          <w:tab w:val="left" w:pos="8222"/>
        </w:tabs>
        <w:spacing w:after="0"/>
        <w:ind w:left="1985" w:right="310" w:firstLine="142"/>
        <w:rPr>
          <w:rFonts w:ascii="Calibri" w:hAnsi="Calibri" w:cs="Calibri"/>
          <w:i/>
        </w:rPr>
      </w:pPr>
      <w:r>
        <w:rPr>
          <w:i/>
        </w:rPr>
        <w:t xml:space="preserve">                                          </w:t>
      </w:r>
      <w:r w:rsidR="00FB5BC2">
        <w:rPr>
          <w:i/>
        </w:rPr>
        <w:t xml:space="preserve"> </w:t>
      </w:r>
      <w:bookmarkStart w:id="0" w:name="_GoBack"/>
      <w:bookmarkEnd w:id="0"/>
      <w:r w:rsidR="00FB5BC2">
        <w:rPr>
          <w:i/>
        </w:rPr>
        <w:t>Załącznik 3</w:t>
      </w:r>
    </w:p>
    <w:p w:rsidR="00FB5BC2" w:rsidRDefault="00FB5BC2" w:rsidP="00FB5BC2">
      <w:pPr>
        <w:spacing w:after="0"/>
        <w:ind w:left="4253" w:right="-682"/>
        <w:rPr>
          <w:rFonts w:cs="Times New Roman"/>
          <w:i/>
        </w:rPr>
      </w:pPr>
      <w:r>
        <w:rPr>
          <w:i/>
        </w:rPr>
        <w:t xml:space="preserve">do Regulaminu przygotowywania rozpraw doktorskich </w:t>
      </w:r>
      <w:r>
        <w:rPr>
          <w:i/>
        </w:rPr>
        <w:br/>
        <w:t>w formie zbioru artykułów naukowych</w:t>
      </w:r>
    </w:p>
    <w:p w:rsidR="007B182F" w:rsidRDefault="007B182F" w:rsidP="007B182F">
      <w:pPr>
        <w:spacing w:after="100" w:afterAutospacing="1" w:line="240" w:lineRule="auto"/>
        <w:ind w:left="7080"/>
        <w:rPr>
          <w:i/>
        </w:rPr>
      </w:pPr>
    </w:p>
    <w:p w:rsidR="007B182F" w:rsidRDefault="007B182F" w:rsidP="007B182F">
      <w:pPr>
        <w:spacing w:after="100" w:afterAutospacing="1" w:line="240" w:lineRule="auto"/>
        <w:ind w:left="7080"/>
      </w:pPr>
    </w:p>
    <w:p w:rsidR="007B182F" w:rsidRDefault="007B182F" w:rsidP="007B1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Układ rozprawy doktorskiej</w:t>
      </w:r>
    </w:p>
    <w:p w:rsidR="007B182F" w:rsidRDefault="007B182F" w:rsidP="007B1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składającej się ze zbioru publikacji (autoreferat)</w:t>
      </w:r>
    </w:p>
    <w:p w:rsidR="007B182F" w:rsidRDefault="007B182F" w:rsidP="007B1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Strona tytułowa( jednostka naukowa, autor, tytuł rozprawy, zakład naukowy, promotor </w:t>
      </w:r>
    </w:p>
    <w:p w:rsidR="007B182F" w:rsidRDefault="007B182F" w:rsidP="007B182F">
      <w:pPr>
        <w:pStyle w:val="Akapitzlist"/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i promotor pomocniczy)miejsce i rok opracowania rozprawy)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publikacji naukowych wchodzących w skład zbioru (pełna bibliografia, punkty </w:t>
      </w:r>
      <w:proofErr w:type="spellStart"/>
      <w:r>
        <w:rPr>
          <w:rFonts w:ascii="Times New Roman" w:hAnsi="Times New Roman" w:cs="Times New Roman"/>
        </w:rPr>
        <w:t>MNiSW</w:t>
      </w:r>
      <w:proofErr w:type="spellEnd"/>
      <w:r>
        <w:rPr>
          <w:rFonts w:ascii="Times New Roman" w:hAnsi="Times New Roman" w:cs="Times New Roman"/>
        </w:rPr>
        <w:t xml:space="preserve"> ew.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Factor</w:t>
      </w:r>
      <w:proofErr w:type="spellEnd"/>
      <w:r>
        <w:rPr>
          <w:rFonts w:ascii="Times New Roman" w:hAnsi="Times New Roman" w:cs="Times New Roman"/>
        </w:rPr>
        <w:t>)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doktoranta i współautorów dotyczące wkładu w przygotowanie publikacji naukowych (określenie % udziału oraz na czym polegał ten udział , np. koncepcja badań, zebranie materiału badawczego, wykonanie analiz laboratoryjnych, zebranie obserwacji, obliczenia statystyczne, napisanie maszynopisu pracy, odpowiedź na recenzje pracy, itp.)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treści.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 i przegląd literatury.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Hipoteza i cel badań.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 i metody badawcze (opisać metody i materiał badawczy wykorzystane przez doktoranta w publikacjach stanowiących zbiór)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Wyniki badań (wyeksponować najważniejsze wyniki, które są efektem badań przeprowadzonych przez doktoranta i zostały zamieszczone w pracach wchodzących w skład zbioru publikacji).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Dyskusja.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Streszczenie rozprawy doktorskiej w języku polskim i angielskim.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opublikowanych i przyjętych do druku (z nr DOI lub dostępnych jako </w:t>
      </w:r>
      <w:r>
        <w:rPr>
          <w:rFonts w:ascii="Times New Roman" w:hAnsi="Times New Roman" w:cs="Times New Roman"/>
          <w:i/>
        </w:rPr>
        <w:t>online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early</w:t>
      </w:r>
      <w:proofErr w:type="spellEnd"/>
      <w:r>
        <w:rPr>
          <w:rFonts w:ascii="Times New Roman" w:hAnsi="Times New Roman" w:cs="Times New Roman"/>
        </w:rPr>
        <w:t>) prac wchodzących skład zbioru publikacji.</w:t>
      </w:r>
    </w:p>
    <w:p w:rsidR="007B182F" w:rsidRDefault="007B182F" w:rsidP="007B182F">
      <w:pPr>
        <w:pStyle w:val="Akapitzlist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promotora i autora rozprawy doktorskiej.</w:t>
      </w:r>
    </w:p>
    <w:p w:rsidR="00C2771A" w:rsidRDefault="00C2771A"/>
    <w:sectPr w:rsidR="00C2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605A"/>
    <w:multiLevelType w:val="hybridMultilevel"/>
    <w:tmpl w:val="64AA3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83"/>
    <w:rsid w:val="007B182F"/>
    <w:rsid w:val="00A20883"/>
    <w:rsid w:val="00C2771A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DFC2-9BA4-4C72-9112-AD30553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82F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Company>IUNG-PIB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Elżbieta Bajson</cp:lastModifiedBy>
  <cp:revision>3</cp:revision>
  <dcterms:created xsi:type="dcterms:W3CDTF">2025-03-12T10:50:00Z</dcterms:created>
  <dcterms:modified xsi:type="dcterms:W3CDTF">2025-03-12T10:59:00Z</dcterms:modified>
</cp:coreProperties>
</file>